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B9C" w:rsidRPr="008A20B9" w:rsidRDefault="00971B9C">
      <w:pPr>
        <w:pStyle w:val="Corpsdetexte3"/>
      </w:pPr>
      <w:r w:rsidRPr="008A20B9">
        <w:t>Le Monde est un Rêve Eternel présente...</w:t>
      </w:r>
    </w:p>
    <w:p w:rsidR="00971B9C" w:rsidRPr="008A20B9" w:rsidRDefault="00971B9C"/>
    <w:p w:rsidR="00971B9C" w:rsidRPr="008A20B9" w:rsidRDefault="00971B9C"/>
    <w:p w:rsidR="00971B9C" w:rsidRPr="008A20B9" w:rsidRDefault="00971B9C"/>
    <w:p w:rsidR="00971B9C" w:rsidRPr="008A20B9" w:rsidRDefault="00971B9C"/>
    <w:p w:rsidR="00971B9C" w:rsidRPr="008A20B9" w:rsidRDefault="00971B9C"/>
    <w:p w:rsidR="00971B9C" w:rsidRPr="008A20B9" w:rsidRDefault="00971B9C"/>
    <w:p w:rsidR="00971B9C" w:rsidRPr="008A20B9" w:rsidRDefault="00971B9C" w:rsidP="007C7644">
      <w:pPr>
        <w:ind w:left="57" w:right="57"/>
      </w:pPr>
    </w:p>
    <w:p w:rsidR="00971B9C" w:rsidRPr="008A20B9" w:rsidRDefault="00971B9C" w:rsidP="007C7644">
      <w:pPr>
        <w:pBdr>
          <w:top w:val="thinThickThinLargeGap" w:sz="24" w:space="1" w:color="auto" w:shadow="1"/>
          <w:left w:val="thinThickThinLargeGap" w:sz="24" w:space="4" w:color="auto" w:shadow="1"/>
          <w:bottom w:val="thinThickThinLargeGap" w:sz="24" w:space="1" w:color="auto" w:shadow="1"/>
          <w:right w:val="thinThickThinLargeGap" w:sz="24" w:space="4" w:color="auto" w:shadow="1"/>
        </w:pBdr>
        <w:ind w:left="57" w:right="57"/>
      </w:pPr>
    </w:p>
    <w:p w:rsidR="00971B9C" w:rsidRPr="008A20B9" w:rsidRDefault="00971B9C" w:rsidP="007C7644">
      <w:pPr>
        <w:pBdr>
          <w:top w:val="thinThickThinLargeGap" w:sz="24" w:space="1" w:color="auto" w:shadow="1"/>
          <w:left w:val="thinThickThinLargeGap" w:sz="24" w:space="4" w:color="auto" w:shadow="1"/>
          <w:bottom w:val="thinThickThinLargeGap" w:sz="24" w:space="1" w:color="auto" w:shadow="1"/>
          <w:right w:val="thinThickThinLargeGap" w:sz="24" w:space="4" w:color="auto" w:shadow="1"/>
        </w:pBdr>
        <w:ind w:left="57" w:right="57"/>
      </w:pPr>
    </w:p>
    <w:p w:rsidR="00282ACC" w:rsidRPr="008A20B9" w:rsidRDefault="00D63918" w:rsidP="007C7644">
      <w:pPr>
        <w:pStyle w:val="Titre9"/>
        <w:pBdr>
          <w:top w:val="thinThickThinLargeGap" w:sz="24" w:space="1" w:color="auto" w:shadow="1"/>
          <w:left w:val="thinThickThinLargeGap" w:sz="24" w:space="4" w:color="auto" w:shadow="1"/>
          <w:bottom w:val="thinThickThinLargeGap" w:sz="24" w:space="1" w:color="auto" w:shadow="1"/>
          <w:right w:val="thinThickThinLargeGap" w:sz="24" w:space="4" w:color="auto" w:shadow="1"/>
        </w:pBdr>
        <w:ind w:left="57" w:right="57"/>
        <w:rPr>
          <w:bCs/>
          <w:sz w:val="48"/>
          <w:szCs w:val="48"/>
        </w:rPr>
      </w:pPr>
      <w:r>
        <w:rPr>
          <w:rFonts w:ascii="Cooper Black" w:hAnsi="Cooper Black"/>
          <w:bCs/>
          <w:sz w:val="48"/>
          <w:szCs w:val="48"/>
        </w:rPr>
        <w:t>Religion en Don’Ara</w:t>
      </w:r>
      <w:r w:rsidR="002B398B">
        <w:rPr>
          <w:rFonts w:ascii="VerzierteSchwabacher" w:hAnsi="VerzierteSchwabacher"/>
          <w:bCs/>
          <w:sz w:val="48"/>
          <w:szCs w:val="48"/>
        </w:rPr>
        <w:t xml:space="preserve"> </w:t>
      </w:r>
      <w:r w:rsidR="00282ACC" w:rsidRPr="008A20B9">
        <w:rPr>
          <w:bCs/>
          <w:sz w:val="48"/>
          <w:szCs w:val="48"/>
        </w:rPr>
        <w:br/>
      </w:r>
      <w:r>
        <w:rPr>
          <w:noProof/>
          <w:lang w:eastAsia="fr-BE"/>
        </w:rPr>
        <w:drawing>
          <wp:inline distT="0" distB="0" distL="0" distR="0" wp14:anchorId="03DA40B6" wp14:editId="66F134A5">
            <wp:extent cx="2349795" cy="3081109"/>
            <wp:effectExtent l="133350" t="114300" r="146050" b="1574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PlasticWrap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7627" cy="309137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71B9C" w:rsidRPr="008A20B9" w:rsidRDefault="00971B9C" w:rsidP="007C7644">
      <w:pPr>
        <w:pBdr>
          <w:top w:val="thinThickThinLargeGap" w:sz="24" w:space="1" w:color="auto" w:shadow="1"/>
          <w:left w:val="thinThickThinLargeGap" w:sz="24" w:space="4" w:color="auto" w:shadow="1"/>
          <w:bottom w:val="thinThickThinLargeGap" w:sz="24" w:space="1" w:color="auto" w:shadow="1"/>
          <w:right w:val="thinThickThinLargeGap" w:sz="24" w:space="4" w:color="auto" w:shadow="1"/>
        </w:pBdr>
        <w:ind w:left="57" w:right="57"/>
        <w:rPr>
          <w:b/>
          <w:bCs/>
        </w:rPr>
      </w:pPr>
    </w:p>
    <w:p w:rsidR="00971B9C" w:rsidRPr="008A20B9" w:rsidRDefault="00971B9C" w:rsidP="007C7644">
      <w:pPr>
        <w:pBdr>
          <w:top w:val="thinThickThinLargeGap" w:sz="24" w:space="1" w:color="auto" w:shadow="1"/>
          <w:left w:val="thinThickThinLargeGap" w:sz="24" w:space="4" w:color="auto" w:shadow="1"/>
          <w:bottom w:val="thinThickThinLargeGap" w:sz="24" w:space="1" w:color="auto" w:shadow="1"/>
          <w:right w:val="thinThickThinLargeGap" w:sz="24" w:space="4" w:color="auto" w:shadow="1"/>
        </w:pBdr>
        <w:ind w:left="57" w:right="57"/>
      </w:pPr>
    </w:p>
    <w:p w:rsidR="00971B9C" w:rsidRPr="008A20B9" w:rsidRDefault="00971B9C" w:rsidP="007C7644">
      <w:pPr>
        <w:pBdr>
          <w:top w:val="thinThickThinLargeGap" w:sz="24" w:space="1" w:color="auto" w:shadow="1"/>
          <w:left w:val="thinThickThinLargeGap" w:sz="24" w:space="4" w:color="auto" w:shadow="1"/>
          <w:bottom w:val="thinThickThinLargeGap" w:sz="24" w:space="1" w:color="auto" w:shadow="1"/>
          <w:right w:val="thinThickThinLargeGap" w:sz="24" w:space="4" w:color="auto" w:shadow="1"/>
        </w:pBdr>
        <w:ind w:left="57" w:right="57"/>
      </w:pPr>
    </w:p>
    <w:p w:rsidR="00971B9C" w:rsidRPr="008A20B9" w:rsidRDefault="00971B9C" w:rsidP="007C7644">
      <w:pPr>
        <w:ind w:left="57" w:right="57"/>
      </w:pPr>
    </w:p>
    <w:p w:rsidR="00971B9C" w:rsidRPr="008A20B9" w:rsidRDefault="00971B9C"/>
    <w:p w:rsidR="00971B9C" w:rsidRDefault="00282ACC">
      <w:pPr>
        <w:jc w:val="center"/>
        <w:rPr>
          <w:rFonts w:ascii="Cooper Black" w:hAnsi="Cooper Black"/>
          <w:sz w:val="40"/>
        </w:rPr>
      </w:pPr>
      <w:r w:rsidRPr="00CF422D">
        <w:rPr>
          <w:rFonts w:ascii="Cooper Black" w:hAnsi="Cooper Black"/>
          <w:sz w:val="40"/>
        </w:rPr>
        <w:t xml:space="preserve">- </w:t>
      </w:r>
      <w:r w:rsidR="00996D9B">
        <w:rPr>
          <w:rFonts w:ascii="Cooper Black" w:hAnsi="Cooper Black"/>
          <w:sz w:val="40"/>
        </w:rPr>
        <w:t>théologie</w:t>
      </w:r>
      <w:r w:rsidR="002B398B">
        <w:rPr>
          <w:rFonts w:ascii="Cooper Black" w:hAnsi="Cooper Black"/>
          <w:sz w:val="40"/>
        </w:rPr>
        <w:t xml:space="preserve"> </w:t>
      </w:r>
      <w:r w:rsidR="00971B9C" w:rsidRPr="00CF422D">
        <w:rPr>
          <w:rFonts w:ascii="Cooper Black" w:hAnsi="Cooper Black"/>
          <w:sz w:val="40"/>
        </w:rPr>
        <w:t>–</w:t>
      </w:r>
    </w:p>
    <w:p w:rsidR="001A4D1C" w:rsidRPr="00CF422D" w:rsidRDefault="00B162E3">
      <w:pPr>
        <w:jc w:val="center"/>
        <w:rPr>
          <w:rFonts w:ascii="Cooper Black" w:hAnsi="Cooper Black"/>
          <w:sz w:val="40"/>
        </w:rPr>
      </w:pPr>
      <w:r>
        <w:rPr>
          <w:rFonts w:ascii="Cooper Black" w:hAnsi="Cooper Black"/>
          <w:sz w:val="40"/>
        </w:rPr>
        <w:t>É</w:t>
      </w:r>
      <w:r w:rsidR="001523D1">
        <w:rPr>
          <w:rFonts w:ascii="Cooper Black" w:hAnsi="Cooper Black"/>
          <w:sz w:val="40"/>
        </w:rPr>
        <w:t>glise et I</w:t>
      </w:r>
      <w:r w:rsidR="00D63918">
        <w:rPr>
          <w:rFonts w:ascii="Cooper Black" w:hAnsi="Cooper Black"/>
          <w:sz w:val="40"/>
        </w:rPr>
        <w:t>nquisition</w:t>
      </w:r>
    </w:p>
    <w:p w:rsidR="00282ACC" w:rsidRDefault="00282ACC"/>
    <w:p w:rsidR="001A4D1C" w:rsidRPr="008A20B9" w:rsidRDefault="001A4D1C"/>
    <w:p w:rsidR="00282ACC" w:rsidRPr="008A20B9" w:rsidRDefault="00282ACC"/>
    <w:p w:rsidR="00282ACC" w:rsidRPr="008A20B9" w:rsidRDefault="00282ACC"/>
    <w:p w:rsidR="00282ACC" w:rsidRPr="008A20B9" w:rsidRDefault="00282ACC"/>
    <w:p w:rsidR="00282ACC" w:rsidRPr="008A20B9" w:rsidRDefault="00282ACC"/>
    <w:p w:rsidR="007D12AC" w:rsidRPr="008A20B9" w:rsidRDefault="007D12AC" w:rsidP="007D12AC">
      <w:pPr>
        <w:jc w:val="right"/>
      </w:pPr>
      <w:r w:rsidRPr="008A20B9">
        <w:rPr>
          <w:i/>
          <w:iCs/>
        </w:rPr>
        <w:t xml:space="preserve">à Sacha et Marlène </w:t>
      </w:r>
    </w:p>
    <w:p w:rsidR="00971B9C" w:rsidRPr="008A20B9" w:rsidRDefault="00971B9C"/>
    <w:p w:rsidR="00971B9C" w:rsidRPr="008A20B9" w:rsidRDefault="00971B9C"/>
    <w:p w:rsidR="00971B9C" w:rsidRPr="008A20B9" w:rsidRDefault="001A18C1">
      <w:pPr>
        <w:jc w:val="right"/>
        <w:rPr>
          <w:sz w:val="16"/>
        </w:rPr>
      </w:pPr>
      <w:r>
        <w:rPr>
          <w:sz w:val="16"/>
        </w:rPr>
        <w:fldChar w:fldCharType="begin"/>
      </w:r>
      <w:r w:rsidR="001A4D1C">
        <w:rPr>
          <w:sz w:val="16"/>
        </w:rPr>
        <w:instrText xml:space="preserve"> TIME  \@ "dddd d MMMM yyyy" </w:instrText>
      </w:r>
      <w:r>
        <w:rPr>
          <w:sz w:val="16"/>
        </w:rPr>
        <w:fldChar w:fldCharType="separate"/>
      </w:r>
      <w:r w:rsidR="001F74F4">
        <w:rPr>
          <w:noProof/>
          <w:sz w:val="16"/>
        </w:rPr>
        <w:t>mardi 18 août 2026</w:t>
      </w:r>
      <w:r>
        <w:rPr>
          <w:sz w:val="16"/>
        </w:rPr>
        <w:fldChar w:fldCharType="end"/>
      </w:r>
    </w:p>
    <w:p w:rsidR="00971B9C" w:rsidRPr="008A20B9" w:rsidRDefault="00971B9C">
      <w:pPr>
        <w:rPr>
          <w:sz w:val="16"/>
        </w:rPr>
      </w:pPr>
      <w:r w:rsidRPr="008A20B9">
        <w:rPr>
          <w:sz w:val="16"/>
        </w:rPr>
        <w:br w:type="page"/>
      </w:r>
    </w:p>
    <w:p w:rsidR="002276F3" w:rsidRDefault="002B398B" w:rsidP="00285E43">
      <w:pPr>
        <w:pStyle w:val="Titre2"/>
      </w:pPr>
      <w:bookmarkStart w:id="0" w:name="_Toc216951338"/>
      <w:bookmarkStart w:id="1" w:name="_Toc75681811"/>
      <w:bookmarkStart w:id="2" w:name="_Toc75834986"/>
      <w:bookmarkStart w:id="3" w:name="_Toc91927041"/>
      <w:r>
        <w:lastRenderedPageBreak/>
        <w:t>Introduction</w:t>
      </w:r>
      <w:bookmarkEnd w:id="0"/>
      <w:r>
        <w:t xml:space="preserve"> </w:t>
      </w:r>
    </w:p>
    <w:p w:rsidR="00605BC3" w:rsidRDefault="00B162E3" w:rsidP="00177F8C">
      <w:r>
        <w:t>L’é</w:t>
      </w:r>
      <w:r w:rsidR="00605BC3">
        <w:t xml:space="preserve">glise est le pouvoir le plus puissant ordre politique sur le continent, plus particulièrement dans sa partie occidentale. Si il n’y a pas de collaboration entre les grands royaumes </w:t>
      </w:r>
      <w:r w:rsidR="00856E49">
        <w:t xml:space="preserve">de l’ouest </w:t>
      </w:r>
      <w:r w:rsidR="00605BC3">
        <w:t>(Don’Ara, Cal’Do, Salaq), les pontifes restent en lien permanent pour appliquer les lois divines et les étendre le plus possible.</w:t>
      </w:r>
    </w:p>
    <w:p w:rsidR="00E86DAC" w:rsidRDefault="00D63918" w:rsidP="00285E43">
      <w:pPr>
        <w:pStyle w:val="Titre2"/>
      </w:pPr>
      <w:bookmarkStart w:id="4" w:name="_Toc216951339"/>
      <w:r>
        <w:t>Église</w:t>
      </w:r>
      <w:bookmarkEnd w:id="4"/>
      <w:r>
        <w:t xml:space="preserve"> </w:t>
      </w:r>
    </w:p>
    <w:p w:rsidR="00D63918" w:rsidRDefault="00D63918" w:rsidP="00D63918">
      <w:pPr>
        <w:pStyle w:val="Titre3"/>
      </w:pPr>
      <w:bookmarkStart w:id="5" w:name="_Toc321292677"/>
      <w:bookmarkStart w:id="6" w:name="_Toc321292678"/>
      <w:bookmarkStart w:id="7" w:name="_Toc216951340"/>
      <w:bookmarkStart w:id="8" w:name="_GoBack"/>
      <w:bookmarkEnd w:id="5"/>
      <w:bookmarkEnd w:id="6"/>
      <w:bookmarkEnd w:id="8"/>
      <w:r>
        <w:t>Valeurs</w:t>
      </w:r>
      <w:bookmarkEnd w:id="7"/>
      <w:r>
        <w:t xml:space="preserve"> </w:t>
      </w:r>
    </w:p>
    <w:p w:rsidR="00D63918" w:rsidRDefault="00A3332D" w:rsidP="00D63918">
      <w:r>
        <w:t>L</w:t>
      </w:r>
      <w:r w:rsidR="00D63918">
        <w:t>e panthéon d’El’Bis comme base :</w:t>
      </w:r>
    </w:p>
    <w:p w:rsidR="00D63918" w:rsidRDefault="00D63918" w:rsidP="00C14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</w:rPr>
      </w:pPr>
      <w:r w:rsidRPr="00D63918">
        <w:rPr>
          <w:b/>
          <w:bCs/>
        </w:rPr>
        <w:t>El’Bis</w:t>
      </w:r>
      <w:r>
        <w:t> : le père des Grands Saints (synonyme de « Dieu » pour les Don’Aran)</w:t>
      </w:r>
      <w:r>
        <w:br/>
        <w:t>(</w:t>
      </w:r>
      <w:r w:rsidRPr="00D63918">
        <w:rPr>
          <w:i/>
          <w:iCs/>
        </w:rPr>
        <w:t>soleil à visage humain)</w:t>
      </w:r>
      <w:r w:rsidR="00A3332D">
        <w:rPr>
          <w:i/>
          <w:iCs/>
        </w:rPr>
        <w:t>.</w:t>
      </w:r>
    </w:p>
    <w:p w:rsidR="00D63918" w:rsidRDefault="00D63918" w:rsidP="00C14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Grands Saints</w:t>
      </w:r>
    </w:p>
    <w:p w:rsidR="00D63918" w:rsidRDefault="00D63918" w:rsidP="00C14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</w:rPr>
      </w:pPr>
      <w:r>
        <w:rPr>
          <w:b/>
          <w:bCs/>
        </w:rPr>
        <w:t>Gol’Dewi</w:t>
      </w:r>
      <w:r>
        <w:t> : protecteur de l’homme et de son corps (</w:t>
      </w:r>
      <w:r>
        <w:rPr>
          <w:i/>
          <w:iCs/>
        </w:rPr>
        <w:t>dragon de marbre)</w:t>
      </w:r>
    </w:p>
    <w:p w:rsidR="00D63918" w:rsidRDefault="00D63918" w:rsidP="00A333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i/>
          <w:iCs/>
        </w:rPr>
      </w:pPr>
      <w:r>
        <w:t>Saint</w:t>
      </w:r>
      <w:r>
        <w:rPr>
          <w:b/>
          <w:bCs/>
        </w:rPr>
        <w:t xml:space="preserve"> Dar’Gos</w:t>
      </w:r>
      <w:r>
        <w:t> : coeur de feu dans la force pure (</w:t>
      </w:r>
      <w:r>
        <w:rPr>
          <w:i/>
          <w:iCs/>
        </w:rPr>
        <w:t>dragon de flamme)</w:t>
      </w:r>
    </w:p>
    <w:p w:rsidR="00D63918" w:rsidRDefault="00D63918" w:rsidP="00C14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rPr>
          <w:i/>
          <w:iCs/>
        </w:rPr>
        <w:tab/>
      </w:r>
      <w:r w:rsidR="004912A6">
        <w:t xml:space="preserve">Saint </w:t>
      </w:r>
      <w:r>
        <w:rPr>
          <w:b/>
          <w:bCs/>
        </w:rPr>
        <w:t>Gav’Reel </w:t>
      </w:r>
      <w:r>
        <w:t>: la rétribution finale et l’intelligence suprême</w:t>
      </w:r>
      <w:r>
        <w:br/>
      </w:r>
      <w:r>
        <w:tab/>
      </w:r>
      <w:r w:rsidR="00A3332D">
        <w:tab/>
      </w:r>
      <w:r>
        <w:t>(</w:t>
      </w:r>
      <w:r>
        <w:rPr>
          <w:i/>
          <w:iCs/>
        </w:rPr>
        <w:t>serpent ailé à couronne de flamme)</w:t>
      </w:r>
    </w:p>
    <w:p w:rsidR="00D63918" w:rsidRDefault="00D63918" w:rsidP="00C14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 w:rsidR="004912A6">
        <w:t>S</w:t>
      </w:r>
      <w:r>
        <w:t>aint</w:t>
      </w:r>
      <w:r w:rsidR="004912A6">
        <w:t xml:space="preserve"> </w:t>
      </w:r>
      <w:r>
        <w:rPr>
          <w:b/>
          <w:bCs/>
        </w:rPr>
        <w:t>Mush’Ru</w:t>
      </w:r>
      <w:r>
        <w:t> : la force et la malice du grand serviteur</w:t>
      </w:r>
    </w:p>
    <w:p w:rsidR="00D63918" w:rsidRDefault="00D63918" w:rsidP="00C14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</w:rPr>
      </w:pPr>
      <w:r>
        <w:tab/>
      </w:r>
      <w:r w:rsidR="00A3332D">
        <w:tab/>
      </w:r>
      <w:r>
        <w:t>(</w:t>
      </w:r>
      <w:r>
        <w:rPr>
          <w:i/>
          <w:iCs/>
        </w:rPr>
        <w:t>dragon à deux cornes, long corps et sans ailes)</w:t>
      </w:r>
    </w:p>
    <w:p w:rsidR="00D63918" w:rsidRDefault="00D63918" w:rsidP="00A333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</w:rPr>
      </w:pPr>
      <w:r>
        <w:rPr>
          <w:b/>
          <w:bCs/>
        </w:rPr>
        <w:t>Hor’As</w:t>
      </w:r>
      <w:r>
        <w:t> : père de l’homme et géniteur de Hum’Aran</w:t>
      </w:r>
      <w:r w:rsidR="00A3332D">
        <w:t xml:space="preserve"> </w:t>
      </w:r>
      <w:r>
        <w:rPr>
          <w:i/>
          <w:iCs/>
        </w:rPr>
        <w:t>(superbe homme en robe longue)</w:t>
      </w:r>
    </w:p>
    <w:p w:rsidR="00D63918" w:rsidRDefault="00D63918" w:rsidP="00A333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</w:pPr>
      <w:r>
        <w:t xml:space="preserve">Saint </w:t>
      </w:r>
      <w:r>
        <w:rPr>
          <w:b/>
          <w:bCs/>
        </w:rPr>
        <w:t>Hura’Kam</w:t>
      </w:r>
      <w:r>
        <w:t> : qui règne sur la lumière (</w:t>
      </w:r>
      <w:r>
        <w:rPr>
          <w:i/>
          <w:iCs/>
        </w:rPr>
        <w:t>homme à tête de soleil)</w:t>
      </w:r>
    </w:p>
    <w:p w:rsidR="00D63918" w:rsidRDefault="00D63918" w:rsidP="00C14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  <w:bCs/>
        </w:rPr>
        <w:t>In’Ann </w:t>
      </w:r>
      <w:r>
        <w:t>: la vierge et pure femme, le courage incarné</w:t>
      </w:r>
    </w:p>
    <w:p w:rsidR="00D63918" w:rsidRDefault="00D63918" w:rsidP="00856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i/>
          <w:iCs/>
        </w:rPr>
      </w:pPr>
      <w:r>
        <w:rPr>
          <w:i/>
          <w:iCs/>
        </w:rPr>
        <w:t>(femme nue équipée d’une épée, d’un bouclier et d’un casque nasal)</w:t>
      </w:r>
    </w:p>
    <w:p w:rsidR="00D63918" w:rsidRDefault="00D63918" w:rsidP="00C14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rPr>
          <w:i/>
          <w:iCs/>
        </w:rPr>
        <w:tab/>
      </w:r>
      <w:r>
        <w:t>Saint</w:t>
      </w:r>
      <w:r>
        <w:rPr>
          <w:i/>
          <w:iCs/>
        </w:rPr>
        <w:t xml:space="preserve"> </w:t>
      </w:r>
      <w:r>
        <w:rPr>
          <w:b/>
          <w:bCs/>
        </w:rPr>
        <w:t>Taritu</w:t>
      </w:r>
      <w:r>
        <w:t> : archère de la vengeance et de la guerre</w:t>
      </w:r>
      <w:r>
        <w:br/>
      </w:r>
      <w:r>
        <w:tab/>
      </w:r>
      <w:r w:rsidR="00A3332D">
        <w:tab/>
      </w:r>
      <w:r>
        <w:t>(</w:t>
      </w:r>
      <w:r>
        <w:rPr>
          <w:i/>
          <w:iCs/>
        </w:rPr>
        <w:t>femme légèrement vêtue sur cheval blanc équipée d’un arc)</w:t>
      </w:r>
    </w:p>
    <w:p w:rsidR="00D63918" w:rsidRDefault="00D63918" w:rsidP="00C14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63918" w:rsidRDefault="00A3332D" w:rsidP="00C14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Ces </w:t>
      </w:r>
      <w:r w:rsidR="00D63918">
        <w:t xml:space="preserve">deux Grands Saints ne font </w:t>
      </w:r>
      <w:r w:rsidR="00B162E3">
        <w:t xml:space="preserve">plus </w:t>
      </w:r>
      <w:r w:rsidR="00D63918">
        <w:t xml:space="preserve">partie du panthéon </w:t>
      </w:r>
      <w:r w:rsidR="00B162E3">
        <w:t>d</w:t>
      </w:r>
      <w:r w:rsidR="00605BC3">
        <w:t>es grands royaumes </w:t>
      </w:r>
      <w:r>
        <w:t xml:space="preserve">depuis la </w:t>
      </w:r>
      <w:r w:rsidRPr="00A3332D">
        <w:rPr>
          <w:i/>
        </w:rPr>
        <w:t>Réforme</w:t>
      </w:r>
      <w:r w:rsidR="00605BC3">
        <w:t>:</w:t>
      </w:r>
    </w:p>
    <w:p w:rsidR="00D63918" w:rsidRDefault="00D63918" w:rsidP="00C14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  <w:bCs/>
        </w:rPr>
        <w:t>Angel </w:t>
      </w:r>
      <w:r>
        <w:t>: l’âme des hommes, la bonté, l’être de Bon</w:t>
      </w:r>
    </w:p>
    <w:p w:rsidR="00D63918" w:rsidRDefault="00D63918" w:rsidP="00C14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(</w:t>
      </w:r>
      <w:r>
        <w:rPr>
          <w:i/>
          <w:iCs/>
        </w:rPr>
        <w:t>très jeune roi sur son trône avec le bâton de la sagesse)</w:t>
      </w:r>
    </w:p>
    <w:p w:rsidR="00D63918" w:rsidRDefault="00D63918" w:rsidP="00C14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  <w:bCs/>
        </w:rPr>
        <w:t>Sil’Aor </w:t>
      </w:r>
      <w:r>
        <w:t>: la conscience, le refuge des pêcheurs, la sagesse</w:t>
      </w:r>
    </w:p>
    <w:p w:rsidR="00D63918" w:rsidRDefault="00D63918" w:rsidP="00C14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(</w:t>
      </w:r>
      <w:r>
        <w:rPr>
          <w:i/>
          <w:iCs/>
        </w:rPr>
        <w:t>vieil homme en sombre bure avec Yael dans une main et El’Bis dans l’autre)</w:t>
      </w:r>
    </w:p>
    <w:p w:rsidR="00A3332D" w:rsidRDefault="00D63918" w:rsidP="00D63918">
      <w:r>
        <w:t>Cette structure est utilisée à partir du 7</w:t>
      </w:r>
      <w:r w:rsidRPr="00D63918">
        <w:rPr>
          <w:vertAlign w:val="superscript"/>
        </w:rPr>
        <w:t>ième</w:t>
      </w:r>
      <w:r>
        <w:t xml:space="preserve"> S. en Don’Ara. Elle se veut exclusive de toute autre influence théologique, ayan</w:t>
      </w:r>
      <w:r w:rsidR="00B162E3">
        <w:t xml:space="preserve">t fait table rase des croyances </w:t>
      </w:r>
      <w:r w:rsidR="00B162E3" w:rsidRPr="00A3332D">
        <w:rPr>
          <w:b/>
        </w:rPr>
        <w:t>Païennes</w:t>
      </w:r>
      <w:r w:rsidR="00B162E3">
        <w:t xml:space="preserve"> (</w:t>
      </w:r>
      <w:r w:rsidR="00B162E3" w:rsidRPr="00A3332D">
        <w:rPr>
          <w:i/>
        </w:rPr>
        <w:t>ancienne</w:t>
      </w:r>
      <w:r w:rsidR="00B162E3">
        <w:t>)</w:t>
      </w:r>
      <w:r>
        <w:t xml:space="preserve">, </w:t>
      </w:r>
      <w:r w:rsidR="00A3332D">
        <w:rPr>
          <w:b/>
        </w:rPr>
        <w:t>hérétiques</w:t>
      </w:r>
      <w:r>
        <w:t xml:space="preserve"> (</w:t>
      </w:r>
      <w:r w:rsidRPr="00A3332D">
        <w:rPr>
          <w:i/>
        </w:rPr>
        <w:t>El’Dor, Koth’Oth, Si’Th</w:t>
      </w:r>
      <w:r>
        <w:t xml:space="preserve">) et </w:t>
      </w:r>
      <w:r w:rsidRPr="00A3332D">
        <w:rPr>
          <w:b/>
        </w:rPr>
        <w:t>déviantes</w:t>
      </w:r>
      <w:r>
        <w:t xml:space="preserve"> (</w:t>
      </w:r>
      <w:r w:rsidRPr="00A3332D">
        <w:rPr>
          <w:i/>
        </w:rPr>
        <w:t>Angel, Sil’Aor</w:t>
      </w:r>
      <w:r>
        <w:t xml:space="preserve">). Il n’y a pas de </w:t>
      </w:r>
      <w:r w:rsidR="00A3332D">
        <w:t xml:space="preserve">lieu de culte d’El’Bis, uniquement </w:t>
      </w:r>
      <w:r>
        <w:t xml:space="preserve">des lieux dédiés </w:t>
      </w:r>
      <w:r w:rsidR="00A3332D">
        <w:t xml:space="preserve">aux </w:t>
      </w:r>
      <w:r>
        <w:t xml:space="preserve">Grands Saints </w:t>
      </w:r>
      <w:r w:rsidR="00605BC3">
        <w:t xml:space="preserve">et </w:t>
      </w:r>
      <w:r>
        <w:t>S</w:t>
      </w:r>
      <w:r w:rsidR="00605BC3">
        <w:t>aints</w:t>
      </w:r>
      <w:r w:rsidR="00A3332D">
        <w:t>.</w:t>
      </w:r>
    </w:p>
    <w:p w:rsidR="00C1434A" w:rsidRDefault="00A3332D" w:rsidP="00D63918">
      <w:r>
        <w:t xml:space="preserve">Les </w:t>
      </w:r>
      <w:r w:rsidR="00605BC3">
        <w:t>plus courants étant</w:t>
      </w:r>
      <w:r>
        <w:t xml:space="preserve">, dans l’ordre d’apparition </w:t>
      </w:r>
      <w:r w:rsidR="00D63918">
        <w:t xml:space="preserve">: </w:t>
      </w:r>
    </w:p>
    <w:p w:rsidR="00C1434A" w:rsidRDefault="00D63918" w:rsidP="00F2545D">
      <w:pPr>
        <w:pStyle w:val="Paragraphedeliste"/>
        <w:numPr>
          <w:ilvl w:val="0"/>
          <w:numId w:val="8"/>
        </w:numPr>
      </w:pPr>
      <w:r>
        <w:t>Hor’As</w:t>
      </w:r>
      <w:r w:rsidR="00605BC3">
        <w:t xml:space="preserve"> : pour le </w:t>
      </w:r>
      <w:r w:rsidR="00605BC3" w:rsidRPr="00B162E3">
        <w:rPr>
          <w:b/>
        </w:rPr>
        <w:t>peuple</w:t>
      </w:r>
      <w:r w:rsidR="00605BC3">
        <w:t>, la famille, les lois, l’image du « père »</w:t>
      </w:r>
      <w:r w:rsidR="00A3332D">
        <w:t>.</w:t>
      </w:r>
    </w:p>
    <w:p w:rsidR="00C1434A" w:rsidRDefault="00D63918" w:rsidP="00F2545D">
      <w:pPr>
        <w:pStyle w:val="Paragraphedeliste"/>
        <w:numPr>
          <w:ilvl w:val="0"/>
          <w:numId w:val="8"/>
        </w:numPr>
      </w:pPr>
      <w:r>
        <w:t>Hura’Kam</w:t>
      </w:r>
      <w:r w:rsidR="00605BC3">
        <w:t xml:space="preserve"> : pour les </w:t>
      </w:r>
      <w:r w:rsidR="00605BC3" w:rsidRPr="00B162E3">
        <w:rPr>
          <w:b/>
        </w:rPr>
        <w:t>nobles</w:t>
      </w:r>
      <w:r w:rsidR="00605BC3">
        <w:t xml:space="preserve"> et les </w:t>
      </w:r>
      <w:r w:rsidR="00605BC3" w:rsidRPr="00B162E3">
        <w:rPr>
          <w:b/>
        </w:rPr>
        <w:t>érudits</w:t>
      </w:r>
      <w:r w:rsidR="00605BC3">
        <w:t>, l’art et la grandeur, l’image du seigneur</w:t>
      </w:r>
      <w:r w:rsidR="00A3332D">
        <w:t>.</w:t>
      </w:r>
    </w:p>
    <w:p w:rsidR="00C1434A" w:rsidRDefault="00D63918" w:rsidP="00F2545D">
      <w:pPr>
        <w:pStyle w:val="Paragraphedeliste"/>
        <w:numPr>
          <w:ilvl w:val="0"/>
          <w:numId w:val="8"/>
        </w:numPr>
      </w:pPr>
      <w:r>
        <w:t>In’Ann</w:t>
      </w:r>
      <w:r w:rsidR="00605BC3">
        <w:t xml:space="preserve"> : pour la </w:t>
      </w:r>
      <w:r w:rsidR="00605BC3" w:rsidRPr="00B162E3">
        <w:rPr>
          <w:b/>
        </w:rPr>
        <w:t>guerre</w:t>
      </w:r>
      <w:r w:rsidR="00605BC3">
        <w:t xml:space="preserve"> pour la Vie, la guerre contre le mal, la « mère »</w:t>
      </w:r>
      <w:r w:rsidR="00A3332D">
        <w:t>, du soin.</w:t>
      </w:r>
    </w:p>
    <w:p w:rsidR="00C1434A" w:rsidRDefault="00C1434A" w:rsidP="00F2545D">
      <w:pPr>
        <w:pStyle w:val="Paragraphedeliste"/>
        <w:numPr>
          <w:ilvl w:val="0"/>
          <w:numId w:val="8"/>
        </w:numPr>
      </w:pPr>
      <w:r>
        <w:t>Dar’Gos</w:t>
      </w:r>
      <w:r w:rsidR="00605BC3">
        <w:t xml:space="preserve"> : pour la pureté </w:t>
      </w:r>
      <w:r w:rsidR="00A3332D">
        <w:t>des humains</w:t>
      </w:r>
      <w:r w:rsidR="00605BC3">
        <w:t xml:space="preserve"> face au Malin, </w:t>
      </w:r>
      <w:r w:rsidR="00812985">
        <w:t xml:space="preserve">cheval de bataille </w:t>
      </w:r>
      <w:r w:rsidR="00605BC3">
        <w:t>de l’</w:t>
      </w:r>
      <w:r w:rsidR="00605BC3" w:rsidRPr="00B162E3">
        <w:rPr>
          <w:b/>
        </w:rPr>
        <w:t>inquisition</w:t>
      </w:r>
      <w:r w:rsidR="00A3332D">
        <w:rPr>
          <w:b/>
        </w:rPr>
        <w:t>.</w:t>
      </w:r>
    </w:p>
    <w:p w:rsidR="00C1434A" w:rsidRDefault="00605BC3" w:rsidP="00F2545D">
      <w:pPr>
        <w:pStyle w:val="Paragraphedeliste"/>
        <w:numPr>
          <w:ilvl w:val="0"/>
          <w:numId w:val="8"/>
        </w:numPr>
      </w:pPr>
      <w:r>
        <w:t xml:space="preserve">Gol’Dewi : pour la supériorité de la Lumière dans Eberen, </w:t>
      </w:r>
      <w:r w:rsidR="00812985">
        <w:t xml:space="preserve">pour les </w:t>
      </w:r>
      <w:r w:rsidRPr="00B162E3">
        <w:rPr>
          <w:b/>
        </w:rPr>
        <w:t>mage</w:t>
      </w:r>
      <w:r w:rsidR="00812985" w:rsidRPr="00B162E3">
        <w:rPr>
          <w:b/>
        </w:rPr>
        <w:t>s &amp; érudits</w:t>
      </w:r>
      <w:r w:rsidR="00A3332D">
        <w:rPr>
          <w:b/>
        </w:rPr>
        <w:t>.</w:t>
      </w:r>
    </w:p>
    <w:p w:rsidR="00B162E3" w:rsidRDefault="00D63918" w:rsidP="00D63918">
      <w:r>
        <w:t xml:space="preserve">Les croyances sont liées </w:t>
      </w:r>
      <w:r w:rsidR="00A3332D">
        <w:t xml:space="preserve">aux </w:t>
      </w:r>
      <w:r>
        <w:t>Saints</w:t>
      </w:r>
      <w:r w:rsidR="00B162E3">
        <w:t xml:space="preserve">. </w:t>
      </w:r>
    </w:p>
    <w:p w:rsidR="00D63918" w:rsidRDefault="00B162E3" w:rsidP="00D63918">
      <w:r>
        <w:t>L</w:t>
      </w:r>
      <w:r w:rsidR="00D63918">
        <w:t xml:space="preserve">’appartenance à une chapelle entraîne des représentations et fêtes différentes dans l’année. </w:t>
      </w:r>
    </w:p>
    <w:p w:rsidR="00C33E9B" w:rsidRDefault="00D63918" w:rsidP="00F2545D">
      <w:pPr>
        <w:pStyle w:val="Paragraphedeliste"/>
        <w:numPr>
          <w:ilvl w:val="0"/>
          <w:numId w:val="11"/>
        </w:numPr>
      </w:pPr>
      <w:r w:rsidRPr="00C33E9B">
        <w:rPr>
          <w:b/>
        </w:rPr>
        <w:t>In’Ann</w:t>
      </w:r>
      <w:r>
        <w:t xml:space="preserve"> est considérée comme patronne des chevaliers et </w:t>
      </w:r>
      <w:r w:rsidR="00B162E3">
        <w:t xml:space="preserve">des </w:t>
      </w:r>
      <w:r>
        <w:t xml:space="preserve">métiers liés aux armes, comme </w:t>
      </w:r>
      <w:r w:rsidR="00B162E3">
        <w:t xml:space="preserve">l’est </w:t>
      </w:r>
      <w:r>
        <w:t xml:space="preserve">sa Sainte Fille </w:t>
      </w:r>
      <w:r w:rsidRPr="00C33E9B">
        <w:rPr>
          <w:b/>
        </w:rPr>
        <w:t>Taritu</w:t>
      </w:r>
      <w:r w:rsidR="00B162E3">
        <w:t xml:space="preserve">, </w:t>
      </w:r>
      <w:r w:rsidR="00C1434A">
        <w:t xml:space="preserve">patronne des </w:t>
      </w:r>
      <w:r w:rsidR="00B162E3">
        <w:t>chasseurs.</w:t>
      </w:r>
    </w:p>
    <w:p w:rsidR="00C33E9B" w:rsidRDefault="00D63918" w:rsidP="00F2545D">
      <w:pPr>
        <w:pStyle w:val="Paragraphedeliste"/>
        <w:numPr>
          <w:ilvl w:val="0"/>
          <w:numId w:val="11"/>
        </w:numPr>
      </w:pPr>
      <w:r w:rsidRPr="00C33E9B">
        <w:rPr>
          <w:b/>
        </w:rPr>
        <w:t>Gav’Reel</w:t>
      </w:r>
      <w:r>
        <w:t xml:space="preserve"> et </w:t>
      </w:r>
      <w:r w:rsidRPr="00C33E9B">
        <w:rPr>
          <w:b/>
        </w:rPr>
        <w:t>Mush’Ru</w:t>
      </w:r>
      <w:r w:rsidR="00B162E3">
        <w:t xml:space="preserve"> sont les Saints partons des </w:t>
      </w:r>
      <w:r>
        <w:t xml:space="preserve">confréries liées à la maîtrise des </w:t>
      </w:r>
      <w:r w:rsidR="00B162E3">
        <w:t>arts de la magie</w:t>
      </w:r>
      <w:r>
        <w:t>, rares et puissantes.</w:t>
      </w:r>
    </w:p>
    <w:p w:rsidR="00C33E9B" w:rsidRDefault="00D63918" w:rsidP="00F2545D">
      <w:pPr>
        <w:pStyle w:val="Paragraphedeliste"/>
        <w:numPr>
          <w:ilvl w:val="0"/>
          <w:numId w:val="11"/>
        </w:numPr>
      </w:pPr>
      <w:r>
        <w:t xml:space="preserve">L’homme est considéré comme la </w:t>
      </w:r>
      <w:r w:rsidRPr="00B162E3">
        <w:rPr>
          <w:u w:val="single"/>
        </w:rPr>
        <w:t>création combinée</w:t>
      </w:r>
      <w:r>
        <w:t xml:space="preserve"> de </w:t>
      </w:r>
      <w:r w:rsidRPr="00B162E3">
        <w:rPr>
          <w:b/>
        </w:rPr>
        <w:t>Gol’Dewi</w:t>
      </w:r>
      <w:r>
        <w:t xml:space="preserve">, </w:t>
      </w:r>
      <w:r w:rsidRPr="00B162E3">
        <w:rPr>
          <w:b/>
        </w:rPr>
        <w:t>d’Hor’As</w:t>
      </w:r>
      <w:r>
        <w:t xml:space="preserve"> et </w:t>
      </w:r>
      <w:r w:rsidRPr="00B162E3">
        <w:rPr>
          <w:b/>
        </w:rPr>
        <w:t>Hura’Kam</w:t>
      </w:r>
      <w:r>
        <w:t xml:space="preserve"> même si </w:t>
      </w:r>
      <w:r w:rsidRPr="00B162E3">
        <w:rPr>
          <w:b/>
        </w:rPr>
        <w:t>Sil’Aor</w:t>
      </w:r>
      <w:r>
        <w:t xml:space="preserve"> est, à travers son fils </w:t>
      </w:r>
      <w:r w:rsidRPr="00C33E9B">
        <w:rPr>
          <w:b/>
        </w:rPr>
        <w:t>Abra’Xas, le réel géniteur</w:t>
      </w:r>
      <w:r>
        <w:t xml:space="preserve"> de cette race, ayant renoncé à sa vie divine dans le monde des Dieux pour incarner la mortalité de la nouvelle création.</w:t>
      </w:r>
      <w:r w:rsidR="00C1434A">
        <w:t xml:space="preserve"> </w:t>
      </w:r>
    </w:p>
    <w:p w:rsidR="00D63918" w:rsidRDefault="00C1434A" w:rsidP="00F2545D">
      <w:pPr>
        <w:pStyle w:val="Paragraphedeliste"/>
        <w:numPr>
          <w:ilvl w:val="0"/>
          <w:numId w:val="11"/>
        </w:numPr>
      </w:pPr>
      <w:r w:rsidRPr="00B162E3">
        <w:rPr>
          <w:b/>
        </w:rPr>
        <w:t>Hor’As</w:t>
      </w:r>
      <w:r>
        <w:t xml:space="preserve"> est considéré comme le père de l’Humain et vénéré comme il se doit.</w:t>
      </w:r>
    </w:p>
    <w:p w:rsidR="00D63918" w:rsidRDefault="00D63918" w:rsidP="00D63918">
      <w:pPr>
        <w:pStyle w:val="Titre3"/>
      </w:pPr>
      <w:bookmarkStart w:id="9" w:name="_Toc216951341"/>
      <w:r>
        <w:t>L’</w:t>
      </w:r>
      <w:r w:rsidR="00B162E3">
        <w:t>É</w:t>
      </w:r>
      <w:r>
        <w:t>glise</w:t>
      </w:r>
      <w:r w:rsidR="00C1434A">
        <w:t xml:space="preserve"> en Don’Ara</w:t>
      </w:r>
      <w:bookmarkEnd w:id="9"/>
    </w:p>
    <w:p w:rsidR="00D63918" w:rsidRDefault="00A3332D" w:rsidP="00D63918">
      <w:r>
        <w:t>E</w:t>
      </w:r>
      <w:r w:rsidR="00D63918">
        <w:t xml:space="preserve">ntièrement dévouée à El’Bis, </w:t>
      </w:r>
      <w:r>
        <w:t xml:space="preserve">maintien son </w:t>
      </w:r>
      <w:r w:rsidR="00D63918">
        <w:t xml:space="preserve">pouvoir </w:t>
      </w:r>
      <w:r w:rsidR="00B162E3">
        <w:t xml:space="preserve">grâce au savoir </w:t>
      </w:r>
      <w:r w:rsidR="00D63918">
        <w:t xml:space="preserve">de certains et </w:t>
      </w:r>
      <w:r w:rsidR="00B162E3">
        <w:t xml:space="preserve">à </w:t>
      </w:r>
      <w:r w:rsidR="00D63918">
        <w:t xml:space="preserve">l’ignorance de tous. La </w:t>
      </w:r>
      <w:r w:rsidR="00D63918" w:rsidRPr="00A3332D">
        <w:rPr>
          <w:b/>
        </w:rPr>
        <w:t>dîme</w:t>
      </w:r>
      <w:r w:rsidR="00D63918">
        <w:t xml:space="preserve"> </w:t>
      </w:r>
      <w:r w:rsidR="00B162E3">
        <w:t xml:space="preserve">est </w:t>
      </w:r>
      <w:r w:rsidR="00D63918">
        <w:t xml:space="preserve">prélevée avec rigueur, les </w:t>
      </w:r>
      <w:r w:rsidR="00D63918" w:rsidRPr="00A3332D">
        <w:rPr>
          <w:b/>
        </w:rPr>
        <w:t>études religieuses</w:t>
      </w:r>
      <w:r w:rsidR="00D63918">
        <w:t xml:space="preserve"> </w:t>
      </w:r>
      <w:r w:rsidR="00B162E3">
        <w:t xml:space="preserve">sont </w:t>
      </w:r>
      <w:r w:rsidR="00D63918">
        <w:t xml:space="preserve">poussées, les </w:t>
      </w:r>
      <w:r w:rsidR="00D63918" w:rsidRPr="00A3332D">
        <w:rPr>
          <w:b/>
        </w:rPr>
        <w:t>arcanes</w:t>
      </w:r>
      <w:r w:rsidR="00D63918">
        <w:t xml:space="preserve"> maîtrisées </w:t>
      </w:r>
      <w:r w:rsidR="00C1434A">
        <w:t>dans les Temples</w:t>
      </w:r>
      <w:r w:rsidR="00B162E3">
        <w:t>. L</w:t>
      </w:r>
      <w:r w:rsidR="00D63918">
        <w:t xml:space="preserve">es </w:t>
      </w:r>
      <w:r w:rsidR="00D63918" w:rsidRPr="00A3332D">
        <w:rPr>
          <w:b/>
        </w:rPr>
        <w:t>reliques</w:t>
      </w:r>
      <w:r w:rsidR="00D63918">
        <w:t xml:space="preserve"> permettent d’asseoir son influence</w:t>
      </w:r>
      <w:r w:rsidR="00B162E3">
        <w:t>. A</w:t>
      </w:r>
      <w:r w:rsidR="00D63918">
        <w:t>ucun seigneur ne peut la défier longtemps sans en payer les conséquences.</w:t>
      </w:r>
    </w:p>
    <w:p w:rsidR="00D63918" w:rsidRDefault="00D63918" w:rsidP="00D63918"/>
    <w:p w:rsidR="006A1F0E" w:rsidRDefault="00D63918" w:rsidP="00D63918">
      <w:r>
        <w:lastRenderedPageBreak/>
        <w:t>Exclusive de toute autre croyance</w:t>
      </w:r>
      <w:r w:rsidR="00C1434A">
        <w:t>,</w:t>
      </w:r>
      <w:r>
        <w:t xml:space="preserve"> elle a</w:t>
      </w:r>
      <w:r w:rsidR="00C1434A">
        <w:t>ssure</w:t>
      </w:r>
      <w:r>
        <w:t xml:space="preserve"> son hégémonie par la force et la persuasion, soutenue par une féodalité en quête de stabilité.</w:t>
      </w:r>
      <w:r w:rsidR="00B162E3">
        <w:t xml:space="preserve"> </w:t>
      </w:r>
    </w:p>
    <w:p w:rsidR="00D63918" w:rsidRDefault="00B162E3" w:rsidP="00D63918">
      <w:r>
        <w:t xml:space="preserve">L’inquisition sera son </w:t>
      </w:r>
      <w:r w:rsidRPr="00A3332D">
        <w:rPr>
          <w:b/>
        </w:rPr>
        <w:t>b</w:t>
      </w:r>
      <w:r w:rsidR="00A3332D" w:rsidRPr="00A3332D">
        <w:rPr>
          <w:b/>
        </w:rPr>
        <w:t>ras armé</w:t>
      </w:r>
      <w:r w:rsidR="00A3332D">
        <w:t xml:space="preserve"> à partir de la moitié du 11</w:t>
      </w:r>
      <w:r w:rsidRPr="00B162E3">
        <w:rPr>
          <w:vertAlign w:val="superscript"/>
        </w:rPr>
        <w:t>e</w:t>
      </w:r>
      <w:r>
        <w:t xml:space="preserve"> S.</w:t>
      </w:r>
    </w:p>
    <w:p w:rsidR="00D63918" w:rsidRDefault="00D63918" w:rsidP="00D63918"/>
    <w:p w:rsidR="00D63918" w:rsidRDefault="00B162E3" w:rsidP="00D63918">
      <w:r>
        <w:t>Deux structures composent l’É</w:t>
      </w:r>
      <w:r w:rsidR="00D63918">
        <w:t xml:space="preserve">glise : le </w:t>
      </w:r>
      <w:r w:rsidR="00D63918" w:rsidRPr="00C1434A">
        <w:rPr>
          <w:b/>
        </w:rPr>
        <w:t>Clergé</w:t>
      </w:r>
      <w:r w:rsidR="00D63918">
        <w:t xml:space="preserve"> </w:t>
      </w:r>
      <w:r w:rsidR="00F03A98">
        <w:t>(</w:t>
      </w:r>
      <w:r w:rsidR="007C7644">
        <w:t>90%</w:t>
      </w:r>
      <w:r w:rsidR="00D63918">
        <w:t xml:space="preserve">) et </w:t>
      </w:r>
      <w:r w:rsidR="00F03A98">
        <w:t xml:space="preserve">les </w:t>
      </w:r>
      <w:r w:rsidR="00D63918" w:rsidRPr="00C1434A">
        <w:rPr>
          <w:b/>
        </w:rPr>
        <w:t>Ordre</w:t>
      </w:r>
      <w:r w:rsidR="00F03A98">
        <w:rPr>
          <w:b/>
        </w:rPr>
        <w:t>s</w:t>
      </w:r>
      <w:r w:rsidR="00D63918" w:rsidRPr="00C1434A">
        <w:rPr>
          <w:b/>
        </w:rPr>
        <w:t xml:space="preserve"> Monastique</w:t>
      </w:r>
      <w:r w:rsidR="00F03A98">
        <w:rPr>
          <w:b/>
        </w:rPr>
        <w:t>s</w:t>
      </w:r>
      <w:r w:rsidR="00D63918">
        <w:t xml:space="preserve"> (</w:t>
      </w:r>
      <w:r w:rsidR="007C7644">
        <w:t>10%</w:t>
      </w:r>
      <w:r w:rsidR="00C33E9B">
        <w:t>). C</w:t>
      </w:r>
      <w:r w:rsidR="00D63918">
        <w:t>es deux composantes se coordonnent pour fournir les services nécessaires.</w:t>
      </w:r>
    </w:p>
    <w:p w:rsidR="00A3332D" w:rsidRDefault="00A3332D" w:rsidP="00F03A98">
      <w:pPr>
        <w:pStyle w:val="Paragraphedeliste"/>
        <w:numPr>
          <w:ilvl w:val="0"/>
          <w:numId w:val="19"/>
        </w:numPr>
      </w:pPr>
      <w:r>
        <w:t>Clergé :</w:t>
      </w:r>
      <w:r w:rsidR="00C1434A">
        <w:t xml:space="preserve"> </w:t>
      </w:r>
      <w:r w:rsidR="006D1CED" w:rsidRPr="00F03A98">
        <w:rPr>
          <w:b/>
        </w:rPr>
        <w:t>31.500</w:t>
      </w:r>
      <w:r w:rsidR="008B0421">
        <w:t>.</w:t>
      </w:r>
    </w:p>
    <w:p w:rsidR="006D1CED" w:rsidRDefault="00C33E9B" w:rsidP="00F03A98">
      <w:pPr>
        <w:pStyle w:val="Paragraphedeliste"/>
        <w:numPr>
          <w:ilvl w:val="0"/>
          <w:numId w:val="19"/>
        </w:numPr>
      </w:pPr>
      <w:r>
        <w:t>Ordre</w:t>
      </w:r>
      <w:r w:rsidR="00F03A98">
        <w:t>s</w:t>
      </w:r>
      <w:r>
        <w:t xml:space="preserve"> Monastique</w:t>
      </w:r>
      <w:r w:rsidR="00F03A98">
        <w:t>s</w:t>
      </w:r>
      <w:r w:rsidR="00A3332D">
        <w:t xml:space="preserve"> : </w:t>
      </w:r>
      <w:r w:rsidR="00A3332D" w:rsidRPr="00F03A98">
        <w:rPr>
          <w:b/>
        </w:rPr>
        <w:t>3.500</w:t>
      </w:r>
      <w:r w:rsidR="00A3332D">
        <w:t xml:space="preserve"> dont 500 Inquisiteurs</w:t>
      </w:r>
      <w:r w:rsidR="00F03A98">
        <w:t xml:space="preserve"> à partir de 1050AK</w:t>
      </w:r>
      <w:r w:rsidR="006D1CED">
        <w:t>.</w:t>
      </w:r>
    </w:p>
    <w:p w:rsidR="00D63918" w:rsidRDefault="00D63918" w:rsidP="00D63918">
      <w:pPr>
        <w:pStyle w:val="Titre3"/>
      </w:pPr>
      <w:bookmarkStart w:id="10" w:name="_Toc216951342"/>
      <w:r>
        <w:t>Lieux</w:t>
      </w:r>
      <w:bookmarkEnd w:id="10"/>
    </w:p>
    <w:p w:rsidR="00D63918" w:rsidRDefault="008B0421" w:rsidP="00D63918">
      <w:r>
        <w:t xml:space="preserve">En Don’Ara, on compte ~5.000 lieux </w:t>
      </w:r>
      <w:r w:rsidR="00F03A98">
        <w:t xml:space="preserve">de culte </w:t>
      </w:r>
      <w:r w:rsidR="00D63918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1"/>
        <w:gridCol w:w="420"/>
        <w:gridCol w:w="623"/>
        <w:gridCol w:w="6254"/>
        <w:gridCol w:w="693"/>
        <w:gridCol w:w="752"/>
        <w:gridCol w:w="889"/>
      </w:tblGrid>
      <w:tr w:rsidR="00F03A98" w:rsidRPr="001523D1" w:rsidTr="008B0421">
        <w:tc>
          <w:tcPr>
            <w:tcW w:w="0" w:type="auto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rPr>
                <w:b/>
                <w:bCs/>
                <w:sz w:val="16"/>
                <w:szCs w:val="16"/>
              </w:rPr>
            </w:pPr>
            <w:r w:rsidRPr="001523D1">
              <w:rPr>
                <w:b/>
                <w:bCs/>
                <w:sz w:val="16"/>
                <w:szCs w:val="16"/>
              </w:rPr>
              <w:t>Nom</w:t>
            </w:r>
          </w:p>
        </w:tc>
        <w:tc>
          <w:tcPr>
            <w:tcW w:w="0" w:type="auto"/>
          </w:tcPr>
          <w:p w:rsidR="00F03A98" w:rsidRPr="001523D1" w:rsidRDefault="00F03A98" w:rsidP="006D1CED">
            <w:pPr>
              <w:numPr>
                <w:ilvl w:val="12"/>
                <w:numId w:val="0"/>
              </w:num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0" w:type="auto"/>
          </w:tcPr>
          <w:p w:rsidR="00F03A98" w:rsidRPr="001523D1" w:rsidRDefault="00F03A98" w:rsidP="008B0421">
            <w:pPr>
              <w:numPr>
                <w:ilvl w:val="12"/>
                <w:numId w:val="0"/>
              </w:num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Nbr</w:t>
            </w:r>
          </w:p>
        </w:tc>
        <w:tc>
          <w:tcPr>
            <w:tcW w:w="0" w:type="auto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rPr>
                <w:b/>
                <w:bCs/>
                <w:sz w:val="16"/>
                <w:szCs w:val="16"/>
              </w:rPr>
            </w:pPr>
            <w:r w:rsidRPr="001523D1">
              <w:rPr>
                <w:b/>
                <w:bCs/>
                <w:sz w:val="16"/>
                <w:szCs w:val="16"/>
              </w:rPr>
              <w:t>Description</w:t>
            </w:r>
          </w:p>
        </w:tc>
        <w:tc>
          <w:tcPr>
            <w:tcW w:w="0" w:type="auto"/>
          </w:tcPr>
          <w:p w:rsidR="00F03A98" w:rsidRPr="001523D1" w:rsidRDefault="00F03A98" w:rsidP="006D1CED">
            <w:pPr>
              <w:numPr>
                <w:ilvl w:val="12"/>
                <w:numId w:val="0"/>
              </w:numPr>
              <w:jc w:val="center"/>
              <w:rPr>
                <w:b/>
                <w:bCs/>
                <w:sz w:val="16"/>
                <w:szCs w:val="16"/>
              </w:rPr>
            </w:pPr>
            <w:r w:rsidRPr="001523D1">
              <w:rPr>
                <w:b/>
                <w:bCs/>
                <w:sz w:val="16"/>
                <w:szCs w:val="16"/>
              </w:rPr>
              <w:t xml:space="preserve">% </w:t>
            </w:r>
            <w:r>
              <w:rPr>
                <w:b/>
                <w:bCs/>
                <w:sz w:val="16"/>
                <w:szCs w:val="16"/>
              </w:rPr>
              <w:br/>
              <w:t>M</w:t>
            </w:r>
            <w:r w:rsidRPr="001523D1">
              <w:rPr>
                <w:b/>
                <w:bCs/>
                <w:sz w:val="16"/>
                <w:szCs w:val="16"/>
              </w:rPr>
              <w:t>age</w:t>
            </w:r>
          </w:p>
        </w:tc>
        <w:tc>
          <w:tcPr>
            <w:tcW w:w="0" w:type="auto"/>
          </w:tcPr>
          <w:p w:rsidR="00F03A98" w:rsidRDefault="00F03A98" w:rsidP="001523D1">
            <w:pPr>
              <w:numPr>
                <w:ilvl w:val="12"/>
                <w:numId w:val="0"/>
              </w:numPr>
              <w:jc w:val="center"/>
              <w:rPr>
                <w:b/>
                <w:bCs/>
                <w:sz w:val="16"/>
                <w:szCs w:val="16"/>
              </w:rPr>
            </w:pPr>
            <w:r w:rsidRPr="001523D1">
              <w:rPr>
                <w:b/>
                <w:bCs/>
                <w:sz w:val="16"/>
                <w:szCs w:val="16"/>
              </w:rPr>
              <w:t>NEM</w:t>
            </w:r>
          </w:p>
          <w:p w:rsidR="00F03A98" w:rsidRPr="001523D1" w:rsidRDefault="00F03A98" w:rsidP="001523D1">
            <w:pPr>
              <w:numPr>
                <w:ilvl w:val="12"/>
                <w:numId w:val="0"/>
              </w:num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max</w:t>
            </w:r>
            <w:r w:rsidRPr="001523D1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:rsidR="00F03A98" w:rsidRDefault="00F03A98" w:rsidP="001523D1">
            <w:pPr>
              <w:numPr>
                <w:ilvl w:val="12"/>
                <w:numId w:val="0"/>
              </w:num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%</w:t>
            </w:r>
          </w:p>
          <w:p w:rsidR="00F03A98" w:rsidRPr="001523D1" w:rsidRDefault="00F03A98" w:rsidP="001523D1">
            <w:pPr>
              <w:numPr>
                <w:ilvl w:val="12"/>
                <w:numId w:val="0"/>
              </w:num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Relique</w:t>
            </w:r>
          </w:p>
        </w:tc>
      </w:tr>
      <w:tr w:rsidR="00F03A98" w:rsidRPr="001523D1" w:rsidTr="008B0421">
        <w:tc>
          <w:tcPr>
            <w:tcW w:w="0" w:type="auto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rPr>
                <w:sz w:val="16"/>
                <w:szCs w:val="16"/>
              </w:rPr>
            </w:pPr>
            <w:r w:rsidRPr="001523D1">
              <w:rPr>
                <w:sz w:val="16"/>
                <w:szCs w:val="16"/>
              </w:rPr>
              <w:t>Lieu saint</w:t>
            </w:r>
          </w:p>
        </w:tc>
        <w:tc>
          <w:tcPr>
            <w:tcW w:w="0" w:type="auto"/>
          </w:tcPr>
          <w:p w:rsidR="00F03A98" w:rsidRPr="001523D1" w:rsidRDefault="00F03A98" w:rsidP="006D1CED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F03A98" w:rsidRDefault="00F03A98" w:rsidP="008B0421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0" w:type="auto"/>
          </w:tcPr>
          <w:p w:rsidR="00F03A98" w:rsidRPr="001523D1" w:rsidRDefault="00F03A98" w:rsidP="00F03A98">
            <w:pPr>
              <w:numPr>
                <w:ilvl w:val="12"/>
                <w:numId w:val="0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Lieux de pèlerinage, rare et sacrés, avec une statue ou une construction spéciale</w:t>
            </w:r>
          </w:p>
        </w:tc>
        <w:tc>
          <w:tcPr>
            <w:tcW w:w="0" w:type="auto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 w:rsidRPr="001523D1">
              <w:rPr>
                <w:sz w:val="16"/>
                <w:szCs w:val="16"/>
              </w:rPr>
              <w:t>1d6+4</w:t>
            </w:r>
          </w:p>
        </w:tc>
        <w:tc>
          <w:tcPr>
            <w:tcW w:w="0" w:type="auto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F03A98" w:rsidRPr="001523D1" w:rsidTr="008B0421">
        <w:tc>
          <w:tcPr>
            <w:tcW w:w="0" w:type="auto"/>
            <w:shd w:val="clear" w:color="auto" w:fill="F2F2F2" w:themeFill="background1" w:themeFillShade="F2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rPr>
                <w:sz w:val="16"/>
                <w:szCs w:val="16"/>
              </w:rPr>
            </w:pPr>
            <w:r w:rsidRPr="001523D1">
              <w:rPr>
                <w:sz w:val="16"/>
                <w:szCs w:val="16"/>
              </w:rPr>
              <w:t>Temple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F03A98" w:rsidRPr="001523D1" w:rsidRDefault="00F03A98" w:rsidP="006D1CED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F03A98" w:rsidRDefault="00F03A98" w:rsidP="008B0421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F03A98" w:rsidRPr="001523D1" w:rsidRDefault="00F03A98" w:rsidP="00C33E9B">
            <w:pPr>
              <w:numPr>
                <w:ilvl w:val="12"/>
                <w:numId w:val="0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hô</w:t>
            </w:r>
            <w:r w:rsidRPr="001523D1">
              <w:rPr>
                <w:sz w:val="16"/>
                <w:szCs w:val="16"/>
              </w:rPr>
              <w:t>pital, école, résidence d</w:t>
            </w:r>
            <w:r>
              <w:rPr>
                <w:sz w:val="16"/>
                <w:szCs w:val="16"/>
              </w:rPr>
              <w:t>u haut clergé, là où vivent les religieux éduqués à la magie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 w:rsidRPr="001523D1">
              <w:rPr>
                <w:sz w:val="16"/>
                <w:szCs w:val="16"/>
              </w:rPr>
              <w:t>1d6+2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F03A98" w:rsidRPr="001523D1" w:rsidTr="008B0421">
        <w:tc>
          <w:tcPr>
            <w:tcW w:w="0" w:type="auto"/>
          </w:tcPr>
          <w:p w:rsidR="00F03A98" w:rsidRPr="001523D1" w:rsidRDefault="00F03A98" w:rsidP="006A1F0E">
            <w:pPr>
              <w:numPr>
                <w:ilvl w:val="12"/>
                <w:numId w:val="0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Église </w:t>
            </w:r>
          </w:p>
        </w:tc>
        <w:tc>
          <w:tcPr>
            <w:tcW w:w="0" w:type="auto"/>
          </w:tcPr>
          <w:p w:rsidR="00F03A98" w:rsidRPr="001523D1" w:rsidRDefault="00F03A98" w:rsidP="006D1CED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</w:tcPr>
          <w:p w:rsidR="00F03A98" w:rsidRPr="001523D1" w:rsidRDefault="00F03A98" w:rsidP="008B0421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</w:t>
            </w:r>
          </w:p>
        </w:tc>
        <w:tc>
          <w:tcPr>
            <w:tcW w:w="0" w:type="auto"/>
          </w:tcPr>
          <w:p w:rsidR="00F03A98" w:rsidRPr="001523D1" w:rsidRDefault="00F03A98" w:rsidP="000902E6">
            <w:pPr>
              <w:numPr>
                <w:ilvl w:val="12"/>
                <w:numId w:val="0"/>
              </w:numPr>
              <w:rPr>
                <w:sz w:val="16"/>
                <w:szCs w:val="16"/>
              </w:rPr>
            </w:pPr>
            <w:r w:rsidRPr="001523D1">
              <w:rPr>
                <w:sz w:val="16"/>
                <w:szCs w:val="16"/>
              </w:rPr>
              <w:t>lieux publics, résidence de dignitaire</w:t>
            </w:r>
            <w:r>
              <w:rPr>
                <w:sz w:val="16"/>
                <w:szCs w:val="16"/>
              </w:rPr>
              <w:t>, dans les villes, villages, avec curé</w:t>
            </w:r>
          </w:p>
        </w:tc>
        <w:tc>
          <w:tcPr>
            <w:tcW w:w="0" w:type="auto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 w:rsidRPr="001523D1">
              <w:rPr>
                <w:sz w:val="16"/>
                <w:szCs w:val="16"/>
              </w:rPr>
              <w:t>1d6-3</w:t>
            </w:r>
          </w:p>
        </w:tc>
        <w:tc>
          <w:tcPr>
            <w:tcW w:w="0" w:type="auto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03A98" w:rsidRPr="001523D1" w:rsidTr="008B0421">
        <w:tc>
          <w:tcPr>
            <w:tcW w:w="0" w:type="auto"/>
            <w:shd w:val="clear" w:color="auto" w:fill="F2F2F2" w:themeFill="background1" w:themeFillShade="F2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rPr>
                <w:sz w:val="16"/>
                <w:szCs w:val="16"/>
              </w:rPr>
            </w:pPr>
            <w:r w:rsidRPr="001523D1">
              <w:rPr>
                <w:sz w:val="16"/>
                <w:szCs w:val="16"/>
              </w:rPr>
              <w:t>Chapelle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F03A98" w:rsidRPr="001523D1" w:rsidRDefault="00F03A98" w:rsidP="006D1CED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F03A98" w:rsidRPr="001523D1" w:rsidRDefault="00F03A98" w:rsidP="008B0421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F03A98" w:rsidRPr="001523D1" w:rsidRDefault="00F03A98" w:rsidP="007C7644">
            <w:pPr>
              <w:numPr>
                <w:ilvl w:val="12"/>
                <w:numId w:val="0"/>
              </w:numPr>
              <w:rPr>
                <w:sz w:val="16"/>
                <w:szCs w:val="16"/>
              </w:rPr>
            </w:pPr>
            <w:r w:rsidRPr="001523D1">
              <w:rPr>
                <w:sz w:val="16"/>
                <w:szCs w:val="16"/>
              </w:rPr>
              <w:t>Localité</w:t>
            </w:r>
            <w:r>
              <w:rPr>
                <w:sz w:val="16"/>
                <w:szCs w:val="16"/>
              </w:rPr>
              <w:t xml:space="preserve"> isolée</w:t>
            </w:r>
            <w:r w:rsidRPr="001523D1">
              <w:rPr>
                <w:sz w:val="16"/>
                <w:szCs w:val="16"/>
              </w:rPr>
              <w:t xml:space="preserve">, lieu sacré </w:t>
            </w:r>
            <w:r>
              <w:rPr>
                <w:sz w:val="16"/>
                <w:szCs w:val="16"/>
              </w:rPr>
              <w:t>historique, dans les hameaux, forts, manoirs et châteaux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 w:rsidRPr="001523D1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 w:rsidRPr="001523D1">
              <w:rPr>
                <w:sz w:val="16"/>
                <w:szCs w:val="16"/>
              </w:rPr>
              <w:t>1d6-4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F03A98" w:rsidRPr="001523D1" w:rsidTr="008B0421">
        <w:tc>
          <w:tcPr>
            <w:tcW w:w="0" w:type="auto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rPr>
                <w:sz w:val="16"/>
                <w:szCs w:val="16"/>
              </w:rPr>
            </w:pPr>
            <w:r w:rsidRPr="001523D1">
              <w:rPr>
                <w:sz w:val="16"/>
                <w:szCs w:val="16"/>
              </w:rPr>
              <w:t>Monastère</w:t>
            </w:r>
          </w:p>
        </w:tc>
        <w:tc>
          <w:tcPr>
            <w:tcW w:w="0" w:type="auto"/>
          </w:tcPr>
          <w:p w:rsidR="00F03A98" w:rsidRPr="001523D1" w:rsidRDefault="00F03A98" w:rsidP="006D1CED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:rsidR="00F03A98" w:rsidRPr="001523D1" w:rsidRDefault="00F03A98" w:rsidP="008B0421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0" w:type="auto"/>
          </w:tcPr>
          <w:p w:rsidR="00F03A98" w:rsidRPr="001523D1" w:rsidRDefault="00F03A98" w:rsidP="000902E6">
            <w:pPr>
              <w:numPr>
                <w:ilvl w:val="12"/>
                <w:numId w:val="0"/>
              </w:numPr>
              <w:rPr>
                <w:sz w:val="16"/>
                <w:szCs w:val="16"/>
              </w:rPr>
            </w:pPr>
            <w:r w:rsidRPr="001523D1">
              <w:rPr>
                <w:sz w:val="16"/>
                <w:szCs w:val="16"/>
              </w:rPr>
              <w:t>École</w:t>
            </w:r>
            <w:r>
              <w:rPr>
                <w:sz w:val="16"/>
                <w:szCs w:val="16"/>
              </w:rPr>
              <w:t xml:space="preserve"> pour hommes</w:t>
            </w:r>
            <w:r w:rsidRPr="001523D1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lieu de production, culture de la terre et des plantes, de la science en général</w:t>
            </w:r>
          </w:p>
        </w:tc>
        <w:tc>
          <w:tcPr>
            <w:tcW w:w="0" w:type="auto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 w:rsidRPr="001523D1">
              <w:rPr>
                <w:sz w:val="16"/>
                <w:szCs w:val="16"/>
              </w:rPr>
              <w:t>1d6-1</w:t>
            </w:r>
          </w:p>
        </w:tc>
        <w:tc>
          <w:tcPr>
            <w:tcW w:w="0" w:type="auto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F03A98" w:rsidRPr="001523D1" w:rsidTr="008B0421">
        <w:tc>
          <w:tcPr>
            <w:tcW w:w="0" w:type="auto"/>
            <w:shd w:val="clear" w:color="auto" w:fill="auto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rPr>
                <w:sz w:val="16"/>
                <w:szCs w:val="16"/>
              </w:rPr>
            </w:pPr>
            <w:r w:rsidRPr="001523D1">
              <w:rPr>
                <w:sz w:val="16"/>
                <w:szCs w:val="16"/>
              </w:rPr>
              <w:t>Couvent</w:t>
            </w:r>
          </w:p>
        </w:tc>
        <w:tc>
          <w:tcPr>
            <w:tcW w:w="0" w:type="auto"/>
            <w:shd w:val="clear" w:color="auto" w:fill="auto"/>
          </w:tcPr>
          <w:p w:rsidR="00F03A98" w:rsidRPr="001523D1" w:rsidRDefault="00F03A98" w:rsidP="006D1CED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:rsidR="00F03A98" w:rsidRDefault="00F03A98" w:rsidP="008B0421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F03A98" w:rsidRPr="001523D1" w:rsidRDefault="00F03A98" w:rsidP="000902E6">
            <w:pPr>
              <w:numPr>
                <w:ilvl w:val="12"/>
                <w:numId w:val="0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  <w:r w:rsidRPr="001523D1">
              <w:rPr>
                <w:sz w:val="16"/>
                <w:szCs w:val="16"/>
              </w:rPr>
              <w:t>niquement de</w:t>
            </w:r>
            <w:r>
              <w:rPr>
                <w:sz w:val="16"/>
                <w:szCs w:val="16"/>
              </w:rPr>
              <w:t>s</w:t>
            </w:r>
            <w:r w:rsidRPr="001523D1">
              <w:rPr>
                <w:sz w:val="16"/>
                <w:szCs w:val="16"/>
              </w:rPr>
              <w:t xml:space="preserve"> femmes</w:t>
            </w:r>
            <w:r>
              <w:rPr>
                <w:sz w:val="16"/>
                <w:szCs w:val="16"/>
              </w:rPr>
              <w:t>, production</w:t>
            </w:r>
            <w:r w:rsidRPr="001523D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rurale, soins</w:t>
            </w:r>
          </w:p>
        </w:tc>
        <w:tc>
          <w:tcPr>
            <w:tcW w:w="0" w:type="auto"/>
            <w:shd w:val="clear" w:color="auto" w:fill="auto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 w:rsidRPr="001523D1">
              <w:rPr>
                <w:sz w:val="16"/>
                <w:szCs w:val="16"/>
              </w:rPr>
              <w:t>1d6</w:t>
            </w:r>
          </w:p>
        </w:tc>
        <w:tc>
          <w:tcPr>
            <w:tcW w:w="0" w:type="auto"/>
          </w:tcPr>
          <w:p w:rsidR="00F03A98" w:rsidRPr="001523D1" w:rsidRDefault="00F03A98" w:rsidP="00DD0740">
            <w:pPr>
              <w:numPr>
                <w:ilvl w:val="12"/>
                <w:numId w:val="0"/>
              </w:num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</w:tbl>
    <w:p w:rsidR="00F03A98" w:rsidRPr="00F03A98" w:rsidRDefault="00F03A98" w:rsidP="00D63918">
      <w:pPr>
        <w:rPr>
          <w:sz w:val="16"/>
        </w:rPr>
      </w:pPr>
      <w:r w:rsidRPr="00F03A98">
        <w:rPr>
          <w:b/>
          <w:sz w:val="16"/>
        </w:rPr>
        <w:t>% Mage</w:t>
      </w:r>
      <w:r w:rsidRPr="00F03A98">
        <w:rPr>
          <w:sz w:val="16"/>
        </w:rPr>
        <w:t> : CR de trouver un magicien, donc une source d’apprentissage, idem pour les livres</w:t>
      </w:r>
    </w:p>
    <w:p w:rsidR="00F03A98" w:rsidRPr="00F03A98" w:rsidRDefault="00F03A98" w:rsidP="00D63918">
      <w:pPr>
        <w:rPr>
          <w:sz w:val="16"/>
        </w:rPr>
      </w:pPr>
      <w:r w:rsidRPr="00F03A98">
        <w:rPr>
          <w:b/>
          <w:sz w:val="16"/>
        </w:rPr>
        <w:t>NEM max</w:t>
      </w:r>
      <w:r w:rsidRPr="00F03A98">
        <w:rPr>
          <w:sz w:val="16"/>
        </w:rPr>
        <w:t> : NEM de la source de magie</w:t>
      </w:r>
    </w:p>
    <w:p w:rsidR="00F03A98" w:rsidRPr="00F03A98" w:rsidRDefault="00F03A98" w:rsidP="00D63918">
      <w:pPr>
        <w:rPr>
          <w:sz w:val="16"/>
        </w:rPr>
      </w:pPr>
      <w:r w:rsidRPr="00F03A98">
        <w:rPr>
          <w:b/>
          <w:sz w:val="16"/>
        </w:rPr>
        <w:t>% Relique</w:t>
      </w:r>
      <w:r w:rsidRPr="00F03A98">
        <w:rPr>
          <w:sz w:val="16"/>
        </w:rPr>
        <w:t> : CR d’avoir un reliquaire</w:t>
      </w:r>
    </w:p>
    <w:p w:rsidR="006A1F0E" w:rsidRDefault="006A1F0E" w:rsidP="006A1F0E">
      <w:pPr>
        <w:pStyle w:val="Titre3"/>
      </w:pPr>
      <w:bookmarkStart w:id="11" w:name="_Toc216951343"/>
      <w:r>
        <w:t>Domaine Religieux</w:t>
      </w:r>
      <w:bookmarkEnd w:id="11"/>
    </w:p>
    <w:p w:rsidR="006A1F0E" w:rsidRDefault="006A1F0E" w:rsidP="00D63918">
      <w:r>
        <w:t xml:space="preserve">Le domaine de </w:t>
      </w:r>
      <w:r w:rsidRPr="00032405">
        <w:rPr>
          <w:shd w:val="clear" w:color="auto" w:fill="FFFF00"/>
        </w:rPr>
        <w:t>Domonar</w:t>
      </w:r>
      <w:r w:rsidR="00435D7F">
        <w:t>, situé au centre de Don’Ara, près de la frontière orientale d’Elin,</w:t>
      </w:r>
      <w:r>
        <w:t xml:space="preserve"> est un lieu à part dans le royaume de Don’Ara</w:t>
      </w:r>
      <w:r w:rsidR="002B3598">
        <w:t xml:space="preserve"> (</w:t>
      </w:r>
      <w:r w:rsidR="002B3598" w:rsidRPr="002B3598">
        <w:rPr>
          <w:i/>
        </w:rPr>
        <w:t>similaire au Vatican</w:t>
      </w:r>
      <w:r w:rsidR="002B3598">
        <w:t>)</w:t>
      </w:r>
      <w:r>
        <w:t>.</w:t>
      </w:r>
    </w:p>
    <w:p w:rsidR="006A1F0E" w:rsidRDefault="006A1F0E" w:rsidP="00D63918">
      <w:r>
        <w:t xml:space="preserve">C’est là que se tiennent </w:t>
      </w:r>
      <w:r w:rsidRPr="00EE4432">
        <w:rPr>
          <w:b/>
        </w:rPr>
        <w:t>les conciles</w:t>
      </w:r>
      <w:r>
        <w:t xml:space="preserve"> rassemblant toutes les autorités religieuses </w:t>
      </w:r>
      <w:r w:rsidR="002B3598">
        <w:t xml:space="preserve">EI </w:t>
      </w:r>
      <w:r>
        <w:t>du continent.</w:t>
      </w:r>
      <w:r w:rsidR="00C509AA">
        <w:t xml:space="preserve"> </w:t>
      </w:r>
      <w:r w:rsidR="00032405">
        <w:t xml:space="preserve">Domonar </w:t>
      </w:r>
      <w:r w:rsidR="00C509AA">
        <w:t>est une ville libre, protégée par les hommes d’armes payés par l’église</w:t>
      </w:r>
      <w:r w:rsidR="002B3598">
        <w:t xml:space="preserve"> (80 HA + 8 chevaliers + 5</w:t>
      </w:r>
      <w:r w:rsidR="00EE4432">
        <w:t xml:space="preserve"> </w:t>
      </w:r>
      <w:r w:rsidR="002B3598">
        <w:t>juges théologique [</w:t>
      </w:r>
      <w:r w:rsidR="00EE4432" w:rsidRPr="00032405">
        <w:rPr>
          <w:i/>
        </w:rPr>
        <w:t>horas/hurakam/inann/dargos/goldewi</w:t>
      </w:r>
      <w:r w:rsidR="002B3598">
        <w:t>])</w:t>
      </w:r>
      <w:r w:rsidR="00C509AA">
        <w:t xml:space="preserve">. Les lois royales </w:t>
      </w:r>
      <w:r w:rsidR="002B3598">
        <w:t xml:space="preserve">de Don’Ara </w:t>
      </w:r>
      <w:r w:rsidR="00C509AA">
        <w:t>s’y appliquent sous l’interprétation religieuse.</w:t>
      </w:r>
      <w:r w:rsidR="00F03A98">
        <w:t xml:space="preserve"> À l’intérieur se trouvent les quartiers laïcs et les temples. Les faubourgs abritent des populations libres.</w:t>
      </w:r>
    </w:p>
    <w:p w:rsidR="002B3598" w:rsidRDefault="002B3598" w:rsidP="00D63918">
      <w:r>
        <w:rPr>
          <w:b/>
        </w:rPr>
        <w:t>C</w:t>
      </w:r>
      <w:r w:rsidR="00C509AA" w:rsidRPr="00EE4432">
        <w:rPr>
          <w:b/>
        </w:rPr>
        <w:t>olline sainte</w:t>
      </w:r>
    </w:p>
    <w:p w:rsidR="00435D7F" w:rsidRDefault="002B3598" w:rsidP="00D63918">
      <w:r>
        <w:t>L</w:t>
      </w:r>
      <w:r w:rsidR="00C509AA">
        <w:t xml:space="preserve">ieu de pèlerinage contenant un temple dans lequel les Grands Saints auraient envoyé leurs </w:t>
      </w:r>
      <w:r w:rsidR="00435D7F">
        <w:t>représentants pour ouvrir le chemin de la foi aux humains.</w:t>
      </w:r>
      <w:r>
        <w:t xml:space="preserve"> Les reliques sont conservées dans l</w:t>
      </w:r>
      <w:r w:rsidR="00435D7F">
        <w:t xml:space="preserve">a </w:t>
      </w:r>
      <w:r w:rsidR="00435D7F" w:rsidRPr="00EE4432">
        <w:rPr>
          <w:b/>
        </w:rPr>
        <w:t>caverne</w:t>
      </w:r>
      <w:r w:rsidR="00435D7F">
        <w:t>, éclairée (horas), chaude (dargos</w:t>
      </w:r>
      <w:r w:rsidR="00EE4432">
        <w:t>/goldemi</w:t>
      </w:r>
      <w:r w:rsidR="00435D7F">
        <w:t>) et décorée (hurakam</w:t>
      </w:r>
      <w:r w:rsidR="00EE4432">
        <w:t>/inann</w:t>
      </w:r>
      <w:r w:rsidR="00435D7F">
        <w:t>)</w:t>
      </w:r>
      <w:r>
        <w:t>. Une relique par Saint dans un parcours en forme de huit</w:t>
      </w:r>
      <w:r w:rsidR="00435D7F">
        <w:t>. C’est une ronde silencieuse dans un lieu où la magie est omniprésente.</w:t>
      </w:r>
      <w:r>
        <w:t xml:space="preserve"> </w:t>
      </w:r>
      <w:r w:rsidR="00435D7F">
        <w:t xml:space="preserve">Aucune construction n’est autorisée </w:t>
      </w:r>
      <w:r>
        <w:t>sur la colline</w:t>
      </w:r>
      <w:r w:rsidR="00435D7F">
        <w:t>.</w:t>
      </w:r>
    </w:p>
    <w:p w:rsidR="002B3598" w:rsidRDefault="002B3598" w:rsidP="00D63918"/>
    <w:p w:rsidR="002B3598" w:rsidRDefault="00435D7F" w:rsidP="00D63918">
      <w:r>
        <w:t xml:space="preserve">Le </w:t>
      </w:r>
      <w:r w:rsidRPr="00032405">
        <w:rPr>
          <w:shd w:val="clear" w:color="auto" w:fill="FFFF00"/>
        </w:rPr>
        <w:t>bas de la ville</w:t>
      </w:r>
      <w:r>
        <w:t xml:space="preserve"> est interdit au commerce, seuls les plus pieux peuvent y résider. </w:t>
      </w:r>
      <w:r w:rsidR="002B3598">
        <w:t>Hors des murs, la ville est normale.</w:t>
      </w:r>
    </w:p>
    <w:p w:rsidR="00435D7F" w:rsidRDefault="00435D7F" w:rsidP="00F03A98">
      <w:pPr>
        <w:pStyle w:val="Paragraphedeliste"/>
        <w:numPr>
          <w:ilvl w:val="0"/>
          <w:numId w:val="20"/>
        </w:numPr>
      </w:pPr>
      <w:r>
        <w:t xml:space="preserve">Les </w:t>
      </w:r>
      <w:r w:rsidRPr="00F03A98">
        <w:rPr>
          <w:b/>
        </w:rPr>
        <w:t xml:space="preserve">auberges/tavernes </w:t>
      </w:r>
      <w:r w:rsidRPr="002B3598">
        <w:t>sont remplacé</w:t>
      </w:r>
      <w:r w:rsidR="00F03A98">
        <w:t>e</w:t>
      </w:r>
      <w:r w:rsidRPr="002B3598">
        <w:t>s</w:t>
      </w:r>
      <w:r>
        <w:t xml:space="preserve"> par des </w:t>
      </w:r>
      <w:r w:rsidR="00EE4432">
        <w:t xml:space="preserve">cours de prières où les voyageurs sont amenés à suivre les règles pieuses. </w:t>
      </w:r>
    </w:p>
    <w:p w:rsidR="002B3598" w:rsidRDefault="00EE4432" w:rsidP="00F03A98">
      <w:pPr>
        <w:pStyle w:val="Paragraphedeliste"/>
        <w:numPr>
          <w:ilvl w:val="0"/>
          <w:numId w:val="20"/>
        </w:numPr>
      </w:pPr>
      <w:r>
        <w:t xml:space="preserve">Les </w:t>
      </w:r>
      <w:r w:rsidRPr="00F03A98">
        <w:rPr>
          <w:b/>
        </w:rPr>
        <w:t>armes et armures</w:t>
      </w:r>
      <w:r w:rsidR="002B3598">
        <w:t xml:space="preserve"> ne sont pas autorisées.</w:t>
      </w:r>
    </w:p>
    <w:p w:rsidR="002B3598" w:rsidRDefault="002B3598" w:rsidP="00F03A98">
      <w:pPr>
        <w:pStyle w:val="Paragraphedeliste"/>
        <w:numPr>
          <w:ilvl w:val="0"/>
          <w:numId w:val="20"/>
        </w:numPr>
      </w:pPr>
      <w:r>
        <w:t>L</w:t>
      </w:r>
      <w:r w:rsidR="00EE4432">
        <w:t xml:space="preserve">es grandes </w:t>
      </w:r>
      <w:r w:rsidR="00EE4432" w:rsidRPr="00F03A98">
        <w:rPr>
          <w:b/>
        </w:rPr>
        <w:t>Salles du Pardon</w:t>
      </w:r>
      <w:r w:rsidR="00EE4432">
        <w:t xml:space="preserve"> à l’entrée des villes sont de grands entrepôts. </w:t>
      </w:r>
    </w:p>
    <w:p w:rsidR="00EE4432" w:rsidRDefault="00EE4432" w:rsidP="00F03A98">
      <w:pPr>
        <w:pStyle w:val="Paragraphedeliste"/>
        <w:numPr>
          <w:ilvl w:val="0"/>
          <w:numId w:val="20"/>
        </w:numPr>
      </w:pPr>
      <w:r>
        <w:t xml:space="preserve">La </w:t>
      </w:r>
      <w:r w:rsidRPr="00F03A98">
        <w:rPr>
          <w:b/>
        </w:rPr>
        <w:t>justice</w:t>
      </w:r>
      <w:r>
        <w:t xml:space="preserve"> est sévère et rapide, parfois</w:t>
      </w:r>
      <w:r w:rsidR="002B3598">
        <w:t xml:space="preserve"> rendue publique</w:t>
      </w:r>
      <w:r>
        <w:t>.</w:t>
      </w:r>
    </w:p>
    <w:p w:rsidR="00EE4432" w:rsidRDefault="00EE4432" w:rsidP="00F03A98">
      <w:pPr>
        <w:pStyle w:val="Paragraphedeliste"/>
        <w:numPr>
          <w:ilvl w:val="0"/>
          <w:numId w:val="20"/>
        </w:numPr>
      </w:pPr>
      <w:r>
        <w:t xml:space="preserve">Les </w:t>
      </w:r>
      <w:r w:rsidRPr="00F03A98">
        <w:rPr>
          <w:b/>
        </w:rPr>
        <w:t>habitants</w:t>
      </w:r>
      <w:r>
        <w:t xml:space="preserve"> vivent du travail pour l’église (dedans) pour le royaume (dehors).</w:t>
      </w:r>
    </w:p>
    <w:p w:rsidR="00EE4432" w:rsidRDefault="00EE4432" w:rsidP="00F03A98">
      <w:pPr>
        <w:pStyle w:val="Paragraphedeliste"/>
        <w:numPr>
          <w:ilvl w:val="0"/>
          <w:numId w:val="20"/>
        </w:numPr>
      </w:pPr>
      <w:r>
        <w:t xml:space="preserve">Les </w:t>
      </w:r>
      <w:r w:rsidRPr="00F03A98">
        <w:rPr>
          <w:b/>
        </w:rPr>
        <w:t>finances</w:t>
      </w:r>
      <w:r>
        <w:t xml:space="preserve"> de la ville sont fortement soutenues directement par l’obole des </w:t>
      </w:r>
      <w:r w:rsidR="00032405">
        <w:t>diocèses</w:t>
      </w:r>
      <w:r>
        <w:t>.</w:t>
      </w:r>
    </w:p>
    <w:p w:rsidR="00C1434A" w:rsidRPr="00C1434A" w:rsidRDefault="006A1F0E" w:rsidP="00C1434A">
      <w:pPr>
        <w:pStyle w:val="Titre3"/>
      </w:pPr>
      <w:bookmarkStart w:id="12" w:name="_Toc216951344"/>
      <w:r>
        <w:t>É</w:t>
      </w:r>
      <w:r w:rsidR="00C1434A" w:rsidRPr="00C1434A">
        <w:t>tude</w:t>
      </w:r>
      <w:r>
        <w:t xml:space="preserve"> </w:t>
      </w:r>
      <w:r w:rsidR="00C1434A" w:rsidRPr="00C1434A">
        <w:t>de la magie</w:t>
      </w:r>
      <w:bookmarkEnd w:id="12"/>
      <w:r w:rsidR="00C1434A" w:rsidRPr="00C1434A">
        <w:t> </w:t>
      </w:r>
    </w:p>
    <w:p w:rsidR="00C77535" w:rsidRDefault="00C1434A" w:rsidP="00DD0740">
      <w:pPr>
        <w:numPr>
          <w:ilvl w:val="12"/>
          <w:numId w:val="0"/>
        </w:numPr>
      </w:pPr>
      <w:r>
        <w:t>S</w:t>
      </w:r>
      <w:r w:rsidR="00DD0740">
        <w:t xml:space="preserve">euls les plus doués des élèves sont sélectionnés et leur apprentissage est avant tout </w:t>
      </w:r>
      <w:r>
        <w:t>théologique</w:t>
      </w:r>
      <w:r w:rsidR="00DD0740">
        <w:t xml:space="preserve">. </w:t>
      </w:r>
      <w:r w:rsidR="000902E6">
        <w:t xml:space="preserve">Cela ne concerne que les </w:t>
      </w:r>
      <w:r w:rsidR="000902E6" w:rsidRPr="00C509AA">
        <w:rPr>
          <w:u w:val="single"/>
        </w:rPr>
        <w:t>hommes</w:t>
      </w:r>
      <w:r w:rsidR="000902E6">
        <w:t xml:space="preserve">. </w:t>
      </w:r>
    </w:p>
    <w:p w:rsidR="000902E6" w:rsidRDefault="00DD0740" w:rsidP="00DD0740">
      <w:pPr>
        <w:numPr>
          <w:ilvl w:val="12"/>
          <w:numId w:val="0"/>
        </w:numPr>
      </w:pPr>
      <w:r>
        <w:t xml:space="preserve">Entre </w:t>
      </w:r>
      <w:r w:rsidR="000902E6">
        <w:t>5</w:t>
      </w:r>
      <w:r>
        <w:t xml:space="preserve"> et 15 années de recherche et d’études poussées sont nécessaires pour recevoir le </w:t>
      </w:r>
      <w:r>
        <w:rPr>
          <w:b/>
          <w:bCs/>
        </w:rPr>
        <w:t>Serment de la Foi</w:t>
      </w:r>
      <w:r>
        <w:t xml:space="preserve"> qui lie le nouveau magicien à l’</w:t>
      </w:r>
      <w:r w:rsidR="00435D7F">
        <w:t>Église</w:t>
      </w:r>
      <w:r w:rsidR="00C77535">
        <w:t xml:space="preserve"> (Foi&gt;40)</w:t>
      </w:r>
      <w:r>
        <w:t xml:space="preserve">. La </w:t>
      </w:r>
      <w:r w:rsidRPr="007C7644">
        <w:rPr>
          <w:b/>
        </w:rPr>
        <w:t>rigueur</w:t>
      </w:r>
      <w:r>
        <w:t xml:space="preserve">, la </w:t>
      </w:r>
      <w:r w:rsidRPr="007C7644">
        <w:rPr>
          <w:b/>
        </w:rPr>
        <w:t>discrétion</w:t>
      </w:r>
      <w:r>
        <w:t xml:space="preserve"> et </w:t>
      </w:r>
      <w:r w:rsidRPr="007C7644">
        <w:rPr>
          <w:b/>
        </w:rPr>
        <w:t>l’élitisme</w:t>
      </w:r>
      <w:r>
        <w:t xml:space="preserve"> sont les trois piliers de ces </w:t>
      </w:r>
      <w:r w:rsidR="00C509AA">
        <w:t xml:space="preserve">élus qui deviendront </w:t>
      </w:r>
      <w:r w:rsidR="000902E6">
        <w:t xml:space="preserve">très </w:t>
      </w:r>
      <w:r w:rsidR="00C509AA">
        <w:t>influents</w:t>
      </w:r>
      <w:r>
        <w:t>.</w:t>
      </w:r>
      <w:r w:rsidR="007C7644">
        <w:t xml:space="preserve"> </w:t>
      </w:r>
    </w:p>
    <w:p w:rsidR="00DD0740" w:rsidRDefault="000902E6" w:rsidP="00DD0740">
      <w:pPr>
        <w:numPr>
          <w:ilvl w:val="12"/>
          <w:numId w:val="0"/>
        </w:numPr>
      </w:pPr>
      <w:r>
        <w:t xml:space="preserve">Quelques </w:t>
      </w:r>
      <w:r w:rsidR="007C7644" w:rsidRPr="00C77535">
        <w:rPr>
          <w:u w:val="single"/>
        </w:rPr>
        <w:t>femmes</w:t>
      </w:r>
      <w:r w:rsidR="007C7644">
        <w:t xml:space="preserve"> </w:t>
      </w:r>
      <w:r>
        <w:t xml:space="preserve">peuvent devenir </w:t>
      </w:r>
      <w:r w:rsidR="007C7644">
        <w:t xml:space="preserve">magiciennes </w:t>
      </w:r>
      <w:r>
        <w:t xml:space="preserve">dans des cas rares en raison d’un choix des plus hautes autorités, elles </w:t>
      </w:r>
      <w:r w:rsidR="007C7644">
        <w:t xml:space="preserve">sont exclusivement assignées </w:t>
      </w:r>
      <w:r w:rsidR="00C77535">
        <w:t xml:space="preserve">aux </w:t>
      </w:r>
      <w:r w:rsidR="007C7644" w:rsidRPr="00C509AA">
        <w:rPr>
          <w:u w:val="single"/>
        </w:rPr>
        <w:t>Couvents</w:t>
      </w:r>
      <w:r w:rsidR="007C7644">
        <w:t xml:space="preserve"> et de certains Lieux Saints</w:t>
      </w:r>
      <w:r>
        <w:t xml:space="preserve"> et </w:t>
      </w:r>
      <w:r w:rsidR="00C509AA">
        <w:t xml:space="preserve">n’ont droit à aucune </w:t>
      </w:r>
      <w:r>
        <w:t>position d’autorité</w:t>
      </w:r>
      <w:r w:rsidR="007C7644">
        <w:t>.</w:t>
      </w:r>
    </w:p>
    <w:p w:rsidR="00D63918" w:rsidRDefault="00D63918" w:rsidP="00D63918">
      <w:pPr>
        <w:pStyle w:val="Titre3"/>
      </w:pPr>
      <w:bookmarkStart w:id="13" w:name="_Toc216951345"/>
      <w:r>
        <w:lastRenderedPageBreak/>
        <w:t>Titres</w:t>
      </w:r>
      <w:bookmarkEnd w:id="13"/>
      <w:r w:rsidR="00AB17F3">
        <w:t xml:space="preserve"> </w:t>
      </w:r>
    </w:p>
    <w:p w:rsidR="003917CB" w:rsidRDefault="00AB17F3" w:rsidP="00BF6CE4">
      <w:pPr>
        <w:pStyle w:val="Titre4"/>
      </w:pPr>
      <w:r>
        <w:t>Grand Prêtre</w:t>
      </w:r>
      <w:r w:rsidRPr="00EE4432">
        <w:t xml:space="preserve"> </w:t>
      </w:r>
      <w:r w:rsidR="00EE4432" w:rsidRPr="00EE4432">
        <w:t>(</w:t>
      </w:r>
      <w:r w:rsidRPr="00032405">
        <w:rPr>
          <w:i/>
        </w:rPr>
        <w:t>Pape</w:t>
      </w:r>
      <w:r w:rsidR="00EE4432" w:rsidRPr="00EE4432">
        <w:t>)</w:t>
      </w:r>
    </w:p>
    <w:p w:rsidR="00AB17F3" w:rsidRDefault="000902E6" w:rsidP="003917CB">
      <w:r w:rsidRPr="002950A2">
        <w:rPr>
          <w:shd w:val="clear" w:color="auto" w:fill="FFFF00"/>
        </w:rPr>
        <w:t>Autorité suprême</w:t>
      </w:r>
      <w:r>
        <w:t xml:space="preserve"> élue par le Collège des Cardinaux. Charge éternelle</w:t>
      </w:r>
      <w:r w:rsidR="00032405">
        <w:t>, jusqu’à la mort donc</w:t>
      </w:r>
      <w:r>
        <w:t>. Pouvoir du conseil et d’influence théologique. Pouvoir réel limité</w:t>
      </w:r>
      <w:r w:rsidR="00D1667C">
        <w:t>, bien protégé</w:t>
      </w:r>
      <w:r w:rsidR="00032405">
        <w:t xml:space="preserve"> par l’église</w:t>
      </w:r>
      <w:r w:rsidR="00D1667C">
        <w:t>.</w:t>
      </w:r>
    </w:p>
    <w:p w:rsidR="00D1667C" w:rsidRDefault="00D1667C" w:rsidP="003917CB"/>
    <w:p w:rsidR="003917CB" w:rsidRDefault="00AB17F3" w:rsidP="00BF6CE4">
      <w:pPr>
        <w:pStyle w:val="Titre4"/>
      </w:pPr>
      <w:r>
        <w:t>Père Ultime</w:t>
      </w:r>
      <w:r w:rsidR="00C77535">
        <w:t>-PU</w:t>
      </w:r>
      <w:r w:rsidRPr="00EE4432">
        <w:t xml:space="preserve"> </w:t>
      </w:r>
      <w:r w:rsidR="00EE4432" w:rsidRPr="00EE4432">
        <w:t>(</w:t>
      </w:r>
      <w:r w:rsidR="00C77535">
        <w:rPr>
          <w:i/>
        </w:rPr>
        <w:t>c</w:t>
      </w:r>
      <w:r w:rsidRPr="00032405">
        <w:rPr>
          <w:i/>
        </w:rPr>
        <w:t>ardinal</w:t>
      </w:r>
      <w:r w:rsidR="00EE4432" w:rsidRPr="00EE4432">
        <w:t>)</w:t>
      </w:r>
    </w:p>
    <w:p w:rsidR="000902E6" w:rsidRDefault="00C77535" w:rsidP="000902E6">
      <w:r>
        <w:t>H</w:t>
      </w:r>
      <w:r w:rsidR="000902E6" w:rsidRPr="002950A2">
        <w:rPr>
          <w:shd w:val="clear" w:color="auto" w:fill="FFFF00"/>
        </w:rPr>
        <w:t>aut dignitaire</w:t>
      </w:r>
      <w:r w:rsidR="000902E6">
        <w:t xml:space="preserve"> choisi par le Grand Prêtre et chargé de l'assister. </w:t>
      </w:r>
      <w:r w:rsidR="002950A2">
        <w:t xml:space="preserve">Il y a </w:t>
      </w:r>
      <w:r w:rsidR="002950A2" w:rsidRPr="00C77535">
        <w:rPr>
          <w:b/>
        </w:rPr>
        <w:t>un PU par Grand Saint</w:t>
      </w:r>
      <w:r w:rsidR="002950A2">
        <w:t xml:space="preserve"> et un PU par Saint d’EL. </w:t>
      </w:r>
      <w:r w:rsidR="000902E6">
        <w:t>Il</w:t>
      </w:r>
      <w:r w:rsidR="002950A2">
        <w:t>s font</w:t>
      </w:r>
      <w:r w:rsidR="000902E6">
        <w:t xml:space="preserve"> partie du </w:t>
      </w:r>
      <w:r w:rsidR="000902E6" w:rsidRPr="00D1667C">
        <w:rPr>
          <w:b/>
        </w:rPr>
        <w:t>Sacré Collège</w:t>
      </w:r>
      <w:r w:rsidR="000902E6">
        <w:t xml:space="preserve">. Le titre </w:t>
      </w:r>
      <w:r w:rsidR="00032405">
        <w:t xml:space="preserve">complet </w:t>
      </w:r>
      <w:r w:rsidR="00D1667C">
        <w:t xml:space="preserve">= </w:t>
      </w:r>
      <w:r w:rsidR="00E3389A">
        <w:rPr>
          <w:i/>
        </w:rPr>
        <w:t>Père Ultime</w:t>
      </w:r>
      <w:r w:rsidR="000902E6" w:rsidRPr="00D1667C">
        <w:rPr>
          <w:i/>
        </w:rPr>
        <w:t xml:space="preserve"> de la Sainte Église</w:t>
      </w:r>
      <w:r>
        <w:rPr>
          <w:i/>
        </w:rPr>
        <w:t xml:space="preserve"> de (nom de Grand Saint)</w:t>
      </w:r>
      <w:r w:rsidR="00D1667C">
        <w:rPr>
          <w:i/>
        </w:rPr>
        <w:t>.</w:t>
      </w:r>
      <w:r w:rsidR="000902E6">
        <w:t xml:space="preserve"> </w:t>
      </w:r>
      <w:r w:rsidR="00D1667C">
        <w:t>F</w:t>
      </w:r>
      <w:r w:rsidR="000902E6">
        <w:t xml:space="preserve">orment la plus haute </w:t>
      </w:r>
      <w:r>
        <w:t xml:space="preserve">autorité </w:t>
      </w:r>
      <w:r w:rsidR="000902E6">
        <w:t>de l'Église.</w:t>
      </w:r>
    </w:p>
    <w:p w:rsidR="00032405" w:rsidRDefault="00032405" w:rsidP="003917CB">
      <w:r>
        <w:t xml:space="preserve">Les membres du conseil sont des </w:t>
      </w:r>
      <w:r w:rsidR="003917CB" w:rsidRPr="00C77535">
        <w:rPr>
          <w:b/>
        </w:rPr>
        <w:t>ministre</w:t>
      </w:r>
      <w:r w:rsidRPr="00C77535">
        <w:rPr>
          <w:b/>
        </w:rPr>
        <w:t>s</w:t>
      </w:r>
      <w:r w:rsidR="003917CB" w:rsidRPr="00C77535">
        <w:rPr>
          <w:b/>
        </w:rPr>
        <w:t xml:space="preserve"> religieux ordonné</w:t>
      </w:r>
      <w:r w:rsidRPr="00C77535">
        <w:rPr>
          <w:b/>
        </w:rPr>
        <w:t>s</w:t>
      </w:r>
      <w:r>
        <w:t xml:space="preserve">. Un PU est </w:t>
      </w:r>
      <w:r w:rsidR="003917CB">
        <w:t xml:space="preserve">à la tête </w:t>
      </w:r>
      <w:r w:rsidR="00E3389A">
        <w:t xml:space="preserve">d’un </w:t>
      </w:r>
      <w:r w:rsidR="00E3389A" w:rsidRPr="00C77535">
        <w:rPr>
          <w:b/>
        </w:rPr>
        <w:t>diocèse</w:t>
      </w:r>
      <w:r w:rsidR="003917CB">
        <w:t>.</w:t>
      </w:r>
      <w:r w:rsidR="00D1667C">
        <w:t xml:space="preserve"> </w:t>
      </w:r>
    </w:p>
    <w:p w:rsidR="003917CB" w:rsidRDefault="00D1667C" w:rsidP="003917CB">
      <w:r>
        <w:t xml:space="preserve">Le royaume de Don’Ara est découpé en </w:t>
      </w:r>
      <w:r w:rsidR="00C77535">
        <w:t xml:space="preserve">autant de </w:t>
      </w:r>
      <w:r w:rsidR="00E3389A">
        <w:t xml:space="preserve">diocèses </w:t>
      </w:r>
      <w:r w:rsidR="00032405">
        <w:t xml:space="preserve">liés </w:t>
      </w:r>
      <w:r w:rsidR="00C77535">
        <w:t xml:space="preserve">que de </w:t>
      </w:r>
      <w:r>
        <w:t>Grands Fiefs.</w:t>
      </w:r>
    </w:p>
    <w:p w:rsidR="00AB17F3" w:rsidRDefault="00AB17F3" w:rsidP="003917CB"/>
    <w:p w:rsidR="003917CB" w:rsidRDefault="00C77535" w:rsidP="00BF6CE4">
      <w:pPr>
        <w:pStyle w:val="Titre4"/>
      </w:pPr>
      <w:r>
        <w:t>M</w:t>
      </w:r>
      <w:r w:rsidR="00E3389A">
        <w:t>aître d’Ordre</w:t>
      </w:r>
      <w:r>
        <w:t>-MO</w:t>
      </w:r>
      <w:r w:rsidR="00E3389A" w:rsidRPr="00E3389A">
        <w:t xml:space="preserve"> (</w:t>
      </w:r>
      <w:r w:rsidR="00E3389A" w:rsidRPr="00032405">
        <w:rPr>
          <w:i/>
        </w:rPr>
        <w:t>évêque</w:t>
      </w:r>
      <w:r w:rsidR="00E3389A" w:rsidRPr="00E3389A">
        <w:t>)</w:t>
      </w:r>
    </w:p>
    <w:p w:rsidR="003917CB" w:rsidRDefault="003917CB" w:rsidP="003917CB">
      <w:r>
        <w:t xml:space="preserve">Un </w:t>
      </w:r>
      <w:r w:rsidR="00E3389A">
        <w:t>MO</w:t>
      </w:r>
      <w:r>
        <w:t xml:space="preserve"> a </w:t>
      </w:r>
      <w:r w:rsidRPr="002950A2">
        <w:rPr>
          <w:shd w:val="clear" w:color="auto" w:fill="FFFF00"/>
        </w:rPr>
        <w:t xml:space="preserve">autorité apostolique sur </w:t>
      </w:r>
      <w:r w:rsidR="00032405" w:rsidRPr="002950A2">
        <w:rPr>
          <w:shd w:val="clear" w:color="auto" w:fill="FFFF00"/>
        </w:rPr>
        <w:t>un fief</w:t>
      </w:r>
      <w:r w:rsidR="00032405">
        <w:t xml:space="preserve"> particulier</w:t>
      </w:r>
      <w:r>
        <w:t xml:space="preserve">. Les </w:t>
      </w:r>
      <w:r w:rsidR="00E3389A">
        <w:t>MO</w:t>
      </w:r>
      <w:r>
        <w:t xml:space="preserve"> assument </w:t>
      </w:r>
      <w:r w:rsidR="00C77535">
        <w:t>la gestion du clergé local</w:t>
      </w:r>
      <w:r>
        <w:t xml:space="preserve">. Chaque </w:t>
      </w:r>
      <w:r w:rsidR="00E3389A">
        <w:t>MO</w:t>
      </w:r>
      <w:r>
        <w:t xml:space="preserve"> </w:t>
      </w:r>
      <w:r w:rsidR="00C77535">
        <w:t xml:space="preserve">est </w:t>
      </w:r>
      <w:r>
        <w:t xml:space="preserve">ordonné par </w:t>
      </w:r>
      <w:r w:rsidR="00D1667C">
        <w:t>le Sacré Collège</w:t>
      </w:r>
      <w:r>
        <w:t>.</w:t>
      </w:r>
    </w:p>
    <w:p w:rsidR="003917CB" w:rsidRDefault="00E3389A" w:rsidP="00BF6CE4">
      <w:pPr>
        <w:pStyle w:val="Titre4"/>
      </w:pPr>
      <w:r>
        <w:t>Prêtre</w:t>
      </w:r>
    </w:p>
    <w:p w:rsidR="003917CB" w:rsidRDefault="00D1667C" w:rsidP="003917CB">
      <w:r>
        <w:t>Un prêtre (</w:t>
      </w:r>
      <w:r w:rsidR="003917CB">
        <w:t xml:space="preserve">signifie « ancien </w:t>
      </w:r>
      <w:r>
        <w:t xml:space="preserve">père </w:t>
      </w:r>
      <w:r w:rsidR="003917CB">
        <w:t>»</w:t>
      </w:r>
      <w:r>
        <w:t xml:space="preserve"> ou patriarche)</w:t>
      </w:r>
      <w:r w:rsidR="003917CB">
        <w:t xml:space="preserve"> est un homme </w:t>
      </w:r>
      <w:r w:rsidR="005D70A7">
        <w:t>EI</w:t>
      </w:r>
      <w:r w:rsidR="003917CB">
        <w:t xml:space="preserve"> qui reçoit au moment de son ordinatio</w:t>
      </w:r>
      <w:r w:rsidR="00E3389A">
        <w:t>n, par l'imposition des mains du MO</w:t>
      </w:r>
      <w:r w:rsidR="003917CB">
        <w:t xml:space="preserve">, la mission de « rendre présent » </w:t>
      </w:r>
      <w:r w:rsidR="005D70A7">
        <w:t>EI</w:t>
      </w:r>
      <w:r w:rsidR="003917CB">
        <w:t xml:space="preserve"> parmi les gens, en particulier par des sacrements comme la </w:t>
      </w:r>
      <w:r w:rsidR="003917CB" w:rsidRPr="00C77535">
        <w:rPr>
          <w:b/>
        </w:rPr>
        <w:t>messe</w:t>
      </w:r>
      <w:r w:rsidR="003917CB">
        <w:t xml:space="preserve">, le </w:t>
      </w:r>
      <w:r w:rsidR="003917CB" w:rsidRPr="00C77535">
        <w:rPr>
          <w:b/>
        </w:rPr>
        <w:t>sacrement</w:t>
      </w:r>
      <w:r w:rsidR="003917CB">
        <w:t xml:space="preserve"> de </w:t>
      </w:r>
      <w:r w:rsidR="003917CB" w:rsidRPr="00C77535">
        <w:rPr>
          <w:b/>
        </w:rPr>
        <w:t>réconciliation</w:t>
      </w:r>
      <w:r w:rsidR="003917CB">
        <w:t xml:space="preserve"> ou du pardon (</w:t>
      </w:r>
      <w:r>
        <w:t>=</w:t>
      </w:r>
      <w:r w:rsidR="003917CB">
        <w:t xml:space="preserve">la </w:t>
      </w:r>
      <w:r w:rsidR="003917CB" w:rsidRPr="00C77535">
        <w:rPr>
          <w:b/>
        </w:rPr>
        <w:t>confession</w:t>
      </w:r>
      <w:r w:rsidR="003917CB">
        <w:t xml:space="preserve">), le </w:t>
      </w:r>
      <w:r w:rsidR="003917CB" w:rsidRPr="00C77535">
        <w:rPr>
          <w:b/>
        </w:rPr>
        <w:t>sacrement</w:t>
      </w:r>
      <w:r w:rsidR="003917CB">
        <w:t xml:space="preserve"> des malades</w:t>
      </w:r>
      <w:r>
        <w:t xml:space="preserve"> (funèbre)</w:t>
      </w:r>
      <w:r w:rsidR="003917CB">
        <w:t xml:space="preserve">, en </w:t>
      </w:r>
      <w:r w:rsidR="003917CB" w:rsidRPr="002950A2">
        <w:rPr>
          <w:shd w:val="clear" w:color="auto" w:fill="FFFF00"/>
        </w:rPr>
        <w:t>instruisant, en accueillant ou en guidant</w:t>
      </w:r>
      <w:r w:rsidR="003917CB">
        <w:t xml:space="preserve"> toutes les personnes qui s'adressent à lui.</w:t>
      </w:r>
    </w:p>
    <w:p w:rsidR="003917CB" w:rsidRDefault="003917CB" w:rsidP="003917CB">
      <w:r>
        <w:t xml:space="preserve">Le prêtre fait l'objet d'une vocation particulière que les croyants identifient à un </w:t>
      </w:r>
      <w:r w:rsidRPr="00BF6CE4">
        <w:rPr>
          <w:b/>
        </w:rPr>
        <w:t>appel de Dieu</w:t>
      </w:r>
      <w:r>
        <w:t xml:space="preserve">. Le discernement de l'appel à la prêtrise et la formation du prêtre se fait </w:t>
      </w:r>
      <w:r w:rsidR="008872E8">
        <w:t xml:space="preserve">pendant un </w:t>
      </w:r>
      <w:r w:rsidRPr="00D30C34">
        <w:rPr>
          <w:shd w:val="clear" w:color="auto" w:fill="FFFF00"/>
        </w:rPr>
        <w:t>séminaire</w:t>
      </w:r>
      <w:r>
        <w:t xml:space="preserve">. </w:t>
      </w:r>
      <w:r w:rsidR="005D70A7">
        <w:t>L</w:t>
      </w:r>
      <w:r>
        <w:t xml:space="preserve">'appel de Dieu est confirmé par l'Église, le séminariste est ordonné </w:t>
      </w:r>
      <w:r w:rsidRPr="00D30C34">
        <w:rPr>
          <w:shd w:val="clear" w:color="auto" w:fill="FFFF00"/>
        </w:rPr>
        <w:t xml:space="preserve">diacre </w:t>
      </w:r>
      <w:r w:rsidR="008872E8">
        <w:t xml:space="preserve">dans un premier temps </w:t>
      </w:r>
      <w:r>
        <w:t xml:space="preserve">puis </w:t>
      </w:r>
      <w:r w:rsidRPr="00D30C34">
        <w:rPr>
          <w:shd w:val="clear" w:color="auto" w:fill="FFFF00"/>
        </w:rPr>
        <w:t>prêtre</w:t>
      </w:r>
      <w:r>
        <w:t xml:space="preserve"> par un </w:t>
      </w:r>
      <w:r w:rsidR="002950A2">
        <w:t>MO</w:t>
      </w:r>
      <w:r>
        <w:t>.</w:t>
      </w:r>
    </w:p>
    <w:p w:rsidR="003917CB" w:rsidRDefault="008872E8" w:rsidP="003917CB">
      <w:r>
        <w:t xml:space="preserve">Dans l'Église, </w:t>
      </w:r>
      <w:r w:rsidR="003917CB">
        <w:t>les prêtres doivent prendre l'engagement de vivre dans le célibat.</w:t>
      </w:r>
    </w:p>
    <w:p w:rsidR="003917CB" w:rsidRDefault="00E3389A" w:rsidP="00BF6CE4">
      <w:pPr>
        <w:pStyle w:val="Titre4"/>
        <w:rPr>
          <w:u w:val="single"/>
        </w:rPr>
      </w:pPr>
      <w:r w:rsidRPr="00BF6CE4">
        <w:t>Bon père</w:t>
      </w:r>
      <w:r w:rsidR="00BF6CE4">
        <w:t>-BP</w:t>
      </w:r>
      <w:r w:rsidRPr="00E3389A">
        <w:t xml:space="preserve"> (</w:t>
      </w:r>
      <w:r w:rsidR="002950A2">
        <w:t xml:space="preserve">voir </w:t>
      </w:r>
      <w:r w:rsidR="005D70A7" w:rsidRPr="002950A2">
        <w:rPr>
          <w:i/>
        </w:rPr>
        <w:t>C</w:t>
      </w:r>
      <w:r w:rsidR="00AB17F3" w:rsidRPr="002950A2">
        <w:rPr>
          <w:i/>
        </w:rPr>
        <w:t>hanoine</w:t>
      </w:r>
      <w:r w:rsidRPr="00E3389A">
        <w:t>)</w:t>
      </w:r>
    </w:p>
    <w:p w:rsidR="005D70A7" w:rsidRDefault="003917CB" w:rsidP="003917CB">
      <w:r>
        <w:t xml:space="preserve">Un </w:t>
      </w:r>
      <w:r w:rsidR="00E3389A">
        <w:t xml:space="preserve">BP </w:t>
      </w:r>
      <w:r>
        <w:t xml:space="preserve">(« relatif à une règle, régulier ») est un membre du clergé </w:t>
      </w:r>
      <w:r w:rsidRPr="002950A2">
        <w:rPr>
          <w:shd w:val="clear" w:color="auto" w:fill="FFFF00"/>
        </w:rPr>
        <w:t>attaché au service</w:t>
      </w:r>
      <w:r>
        <w:t xml:space="preserve"> d'une église</w:t>
      </w:r>
      <w:r w:rsidR="00BF6CE4">
        <w:t xml:space="preserve"> sans avoir de rôle de prêtre</w:t>
      </w:r>
      <w:r>
        <w:t xml:space="preserve">. </w:t>
      </w:r>
      <w:r w:rsidR="005D70A7">
        <w:t xml:space="preserve">Peut </w:t>
      </w:r>
      <w:r>
        <w:t xml:space="preserve">désigner certains membres du personnel laïc des églises. </w:t>
      </w:r>
      <w:r w:rsidR="00E3389A">
        <w:t xml:space="preserve">C’est aussi le </w:t>
      </w:r>
      <w:r w:rsidR="00E525C2">
        <w:t>nom souvent à ceux qui ont quitté l’église et la magie pour vivre simplement.</w:t>
      </w:r>
    </w:p>
    <w:p w:rsidR="003917CB" w:rsidRDefault="00AB17F3" w:rsidP="00BF6CE4">
      <w:pPr>
        <w:pStyle w:val="Titre4"/>
        <w:rPr>
          <w:u w:val="single"/>
        </w:rPr>
      </w:pPr>
      <w:r w:rsidRPr="00BF6CE4">
        <w:t>Père, Mère</w:t>
      </w:r>
      <w:r w:rsidRPr="00E3389A">
        <w:t xml:space="preserve"> </w:t>
      </w:r>
      <w:r w:rsidR="00E3389A" w:rsidRPr="00E3389A">
        <w:t>(</w:t>
      </w:r>
      <w:r w:rsidR="002950A2">
        <w:t xml:space="preserve">voir </w:t>
      </w:r>
      <w:r w:rsidR="003917CB" w:rsidRPr="002950A2">
        <w:rPr>
          <w:i/>
        </w:rPr>
        <w:t>Diacre</w:t>
      </w:r>
      <w:r w:rsidRPr="002950A2">
        <w:rPr>
          <w:i/>
        </w:rPr>
        <w:t>.sse</w:t>
      </w:r>
      <w:r w:rsidR="00E3389A" w:rsidRPr="00E3389A">
        <w:t>)</w:t>
      </w:r>
    </w:p>
    <w:p w:rsidR="003917CB" w:rsidRDefault="003917CB" w:rsidP="003917CB">
      <w:r>
        <w:t xml:space="preserve">Le </w:t>
      </w:r>
      <w:r w:rsidR="00E3389A">
        <w:t>père</w:t>
      </w:r>
      <w:r>
        <w:t xml:space="preserve"> (</w:t>
      </w:r>
      <w:r w:rsidR="005B3488">
        <w:t>« </w:t>
      </w:r>
      <w:r>
        <w:t>serviteur</w:t>
      </w:r>
      <w:r w:rsidR="005B3488">
        <w:t> »</w:t>
      </w:r>
      <w:r>
        <w:t>) est une personne ayant reçu le premier degré du sac</w:t>
      </w:r>
      <w:r w:rsidR="005D70A7">
        <w:t>rement de l'ordre dans l'Église</w:t>
      </w:r>
      <w:r>
        <w:t xml:space="preserve">. </w:t>
      </w:r>
      <w:r w:rsidR="00E3389A">
        <w:t>Ce</w:t>
      </w:r>
      <w:r>
        <w:t xml:space="preserve"> sont les </w:t>
      </w:r>
      <w:r w:rsidRPr="002950A2">
        <w:rPr>
          <w:shd w:val="clear" w:color="auto" w:fill="FFFF00"/>
        </w:rPr>
        <w:t>collaborateurs</w:t>
      </w:r>
      <w:r w:rsidR="00E3389A" w:rsidRPr="002950A2">
        <w:rPr>
          <w:shd w:val="clear" w:color="auto" w:fill="FFFF00"/>
        </w:rPr>
        <w:t>/serviteurs</w:t>
      </w:r>
      <w:r>
        <w:t xml:space="preserve"> de</w:t>
      </w:r>
      <w:r w:rsidR="00E3389A">
        <w:t>s</w:t>
      </w:r>
      <w:r>
        <w:t xml:space="preserve"> </w:t>
      </w:r>
      <w:r w:rsidR="00E3389A">
        <w:t>MO</w:t>
      </w:r>
      <w:r>
        <w:t>.</w:t>
      </w:r>
      <w:r w:rsidR="00072D93">
        <w:t xml:space="preserve"> </w:t>
      </w:r>
    </w:p>
    <w:p w:rsidR="003917CB" w:rsidRDefault="009E7B79" w:rsidP="00BF6CE4">
      <w:pPr>
        <w:pStyle w:val="Titre4"/>
      </w:pPr>
      <w:r>
        <w:t>Abbé/Abbe</w:t>
      </w:r>
      <w:r w:rsidR="002950A2">
        <w:t>sse</w:t>
      </w:r>
    </w:p>
    <w:p w:rsidR="003917CB" w:rsidRDefault="003917CB" w:rsidP="003917CB">
      <w:r>
        <w:t xml:space="preserve">L’abbé est </w:t>
      </w:r>
      <w:r w:rsidR="005B3488">
        <w:t>un</w:t>
      </w:r>
      <w:r>
        <w:t xml:space="preserve"> moine </w:t>
      </w:r>
      <w:r>
        <w:rPr>
          <w:rFonts w:cs="Verdana"/>
        </w:rPr>
        <w:t>é</w:t>
      </w:r>
      <w:r>
        <w:t xml:space="preserve">lu par ses pairs pour </w:t>
      </w:r>
      <w:r w:rsidRPr="002950A2">
        <w:rPr>
          <w:shd w:val="clear" w:color="auto" w:fill="FFFF00"/>
        </w:rPr>
        <w:t>diriger un monast</w:t>
      </w:r>
      <w:r w:rsidRPr="002950A2">
        <w:rPr>
          <w:rFonts w:cs="Verdana"/>
          <w:shd w:val="clear" w:color="auto" w:fill="FFFF00"/>
        </w:rPr>
        <w:t>è</w:t>
      </w:r>
      <w:r w:rsidRPr="002950A2">
        <w:rPr>
          <w:shd w:val="clear" w:color="auto" w:fill="FFFF00"/>
        </w:rPr>
        <w:t>re ou un</w:t>
      </w:r>
      <w:r w:rsidR="00BF6CE4">
        <w:rPr>
          <w:shd w:val="clear" w:color="auto" w:fill="FFFF00"/>
        </w:rPr>
        <w:t xml:space="preserve"> couvent</w:t>
      </w:r>
      <w:r>
        <w:t xml:space="preserve">.  </w:t>
      </w:r>
    </w:p>
    <w:p w:rsidR="003917CB" w:rsidRDefault="005D70A7" w:rsidP="00BF6CE4">
      <w:pPr>
        <w:pStyle w:val="Titre4"/>
      </w:pPr>
      <w:r>
        <w:t>P</w:t>
      </w:r>
      <w:r w:rsidR="003917CB">
        <w:t>rieur</w:t>
      </w:r>
      <w:r w:rsidR="009E7B79">
        <w:t>/Prieu</w:t>
      </w:r>
      <w:r w:rsidR="00AB17F3">
        <w:t>se</w:t>
      </w:r>
    </w:p>
    <w:p w:rsidR="003917CB" w:rsidRDefault="003917CB" w:rsidP="003917CB">
      <w:r>
        <w:t xml:space="preserve">Le statut de prieur </w:t>
      </w:r>
      <w:r w:rsidR="00BF6CE4">
        <w:t>est donné aux personnes tentant de rentrer dans les ordres</w:t>
      </w:r>
      <w:r w:rsidR="00F80D25">
        <w:t>.</w:t>
      </w:r>
    </w:p>
    <w:p w:rsidR="003917CB" w:rsidRDefault="00BF6CE4" w:rsidP="00BF6CE4">
      <w:pPr>
        <w:pStyle w:val="Titre4"/>
      </w:pPr>
      <w:r>
        <w:t xml:space="preserve">Frère, Sœur </w:t>
      </w:r>
    </w:p>
    <w:p w:rsidR="003917CB" w:rsidRDefault="00BF6CE4" w:rsidP="003917CB">
      <w:r>
        <w:t>Vivent au sein d'un monastère/</w:t>
      </w:r>
      <w:r w:rsidR="003917CB">
        <w:t>couvent</w:t>
      </w:r>
      <w:r w:rsidR="009E7B79">
        <w:t>. D</w:t>
      </w:r>
      <w:r w:rsidR="003917CB">
        <w:t xml:space="preserve">eux formes </w:t>
      </w:r>
      <w:r w:rsidR="009E7B79">
        <w:t xml:space="preserve">de vie </w:t>
      </w:r>
      <w:r w:rsidR="003917CB">
        <w:t xml:space="preserve">: le cénobitisme (Vie en </w:t>
      </w:r>
      <w:r w:rsidR="003917CB" w:rsidRPr="009E7B79">
        <w:rPr>
          <w:i/>
        </w:rPr>
        <w:t>communauté</w:t>
      </w:r>
      <w:r w:rsidR="003917CB">
        <w:t xml:space="preserve">) et l'érémitisme (vie en </w:t>
      </w:r>
      <w:r w:rsidR="003917CB" w:rsidRPr="009E7B79">
        <w:rPr>
          <w:i/>
        </w:rPr>
        <w:t>solitude</w:t>
      </w:r>
      <w:r w:rsidR="003917CB">
        <w:t>).</w:t>
      </w:r>
    </w:p>
    <w:p w:rsidR="00BF6CE4" w:rsidRDefault="00BF6CE4" w:rsidP="00BF6CE4">
      <w:pPr>
        <w:pStyle w:val="Titre4"/>
      </w:pPr>
      <w:r>
        <w:t>Moine, Moniales</w:t>
      </w:r>
    </w:p>
    <w:p w:rsidR="00BF6CE4" w:rsidRDefault="00BF6CE4" w:rsidP="003917CB">
      <w:r>
        <w:t xml:space="preserve">Les moines et les moniales, </w:t>
      </w:r>
      <w:r w:rsidRPr="002950A2">
        <w:rPr>
          <w:shd w:val="clear" w:color="auto" w:fill="FFFF00"/>
        </w:rPr>
        <w:t>membres d'un ordre monastique</w:t>
      </w:r>
      <w:r>
        <w:t xml:space="preserve"> suivent en général une règle aux des formes de vie assez variées. Comme les Frère/Sœur, ils vivent dans un monastère. Les </w:t>
      </w:r>
      <w:r w:rsidRPr="00BF6CE4">
        <w:rPr>
          <w:b/>
        </w:rPr>
        <w:t>Ordres Monastiques</w:t>
      </w:r>
      <w:r>
        <w:t xml:space="preserve"> ont leurs propres interprétations des Livres Saints, liée à leur allégeance à tel ou tel Dieu. Peuvent être militaire, théologique, pratique …selon les valeurs défendues.</w:t>
      </w:r>
    </w:p>
    <w:p w:rsidR="00AB17F3" w:rsidRPr="003917CB" w:rsidRDefault="006A1F0E" w:rsidP="00AB17F3">
      <w:pPr>
        <w:pStyle w:val="Titre3"/>
      </w:pPr>
      <w:bookmarkStart w:id="14" w:name="_Toc216951346"/>
      <w:r>
        <w:t>Tableaux des rôles</w:t>
      </w:r>
      <w:bookmarkEnd w:id="14"/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2"/>
        <w:gridCol w:w="1797"/>
        <w:gridCol w:w="725"/>
      </w:tblGrid>
      <w:tr w:rsidR="00BF6CE4" w:rsidRPr="00DD0740" w:rsidTr="00A3332D">
        <w:tc>
          <w:tcPr>
            <w:tcW w:w="0" w:type="auto"/>
          </w:tcPr>
          <w:p w:rsidR="00BF6CE4" w:rsidRPr="00CC5931" w:rsidRDefault="00BF6CE4" w:rsidP="00D30C34">
            <w:pPr>
              <w:rPr>
                <w:rFonts w:asciiTheme="minorHAnsi" w:hAnsiTheme="minorHAnsi"/>
                <w:b/>
                <w:bCs/>
                <w:szCs w:val="20"/>
              </w:rPr>
            </w:pPr>
            <w:r>
              <w:rPr>
                <w:rFonts w:asciiTheme="minorHAnsi" w:hAnsiTheme="minorHAnsi"/>
                <w:b/>
                <w:bCs/>
                <w:szCs w:val="20"/>
              </w:rPr>
              <w:t xml:space="preserve">Rôles </w:t>
            </w:r>
          </w:p>
        </w:tc>
        <w:tc>
          <w:tcPr>
            <w:tcW w:w="0" w:type="auto"/>
          </w:tcPr>
          <w:p w:rsidR="00BF6CE4" w:rsidRPr="00CC5931" w:rsidRDefault="00BF6CE4" w:rsidP="00DD0740">
            <w:pPr>
              <w:rPr>
                <w:rFonts w:asciiTheme="minorHAnsi" w:hAnsiTheme="minorHAnsi"/>
                <w:b/>
                <w:bCs/>
                <w:szCs w:val="20"/>
              </w:rPr>
            </w:pPr>
            <w:r w:rsidRPr="00CC5931">
              <w:rPr>
                <w:rFonts w:asciiTheme="minorHAnsi" w:hAnsiTheme="minorHAnsi"/>
                <w:b/>
                <w:bCs/>
                <w:szCs w:val="20"/>
              </w:rPr>
              <w:t>Adresse</w:t>
            </w:r>
          </w:p>
        </w:tc>
        <w:tc>
          <w:tcPr>
            <w:tcW w:w="0" w:type="auto"/>
          </w:tcPr>
          <w:p w:rsidR="00BF6CE4" w:rsidRPr="00CC5931" w:rsidRDefault="00BF6CE4" w:rsidP="006D1CED">
            <w:pPr>
              <w:jc w:val="right"/>
              <w:rPr>
                <w:rFonts w:asciiTheme="minorHAnsi" w:hAnsiTheme="minorHAnsi"/>
                <w:b/>
                <w:bCs/>
                <w:szCs w:val="20"/>
              </w:rPr>
            </w:pPr>
            <w:r w:rsidRPr="00CC5931">
              <w:rPr>
                <w:rFonts w:asciiTheme="minorHAnsi" w:hAnsiTheme="minorHAnsi"/>
                <w:b/>
                <w:bCs/>
                <w:szCs w:val="20"/>
              </w:rPr>
              <w:t>Statut</w:t>
            </w:r>
          </w:p>
        </w:tc>
      </w:tr>
      <w:tr w:rsidR="00BF6CE4" w:rsidRPr="00DD0740" w:rsidTr="00A3332D">
        <w:tc>
          <w:tcPr>
            <w:tcW w:w="0" w:type="auto"/>
          </w:tcPr>
          <w:p w:rsidR="00BF6CE4" w:rsidRPr="00CC5931" w:rsidRDefault="00BF6CE4" w:rsidP="007C7644">
            <w:pPr>
              <w:numPr>
                <w:ilvl w:val="12"/>
                <w:numId w:val="0"/>
              </w:numPr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Grand Prêtre</w:t>
            </w:r>
            <w:r w:rsidRPr="00CC5931">
              <w:rPr>
                <w:rFonts w:asciiTheme="minorHAnsi" w:hAnsiTheme="minorHAnsi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BF6CE4" w:rsidRPr="00CC5931" w:rsidRDefault="00BF6CE4" w:rsidP="00DD0740">
            <w:pPr>
              <w:numPr>
                <w:ilvl w:val="12"/>
                <w:numId w:val="0"/>
              </w:num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« Dinivité »</w:t>
            </w:r>
          </w:p>
        </w:tc>
        <w:tc>
          <w:tcPr>
            <w:tcW w:w="0" w:type="auto"/>
          </w:tcPr>
          <w:p w:rsidR="00BF6CE4" w:rsidRPr="00CC5931" w:rsidRDefault="00BF6CE4" w:rsidP="006D1CED">
            <w:pPr>
              <w:numPr>
                <w:ilvl w:val="12"/>
                <w:numId w:val="0"/>
              </w:numPr>
              <w:jc w:val="right"/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150</w:t>
            </w:r>
          </w:p>
        </w:tc>
      </w:tr>
      <w:tr w:rsidR="00BF6CE4" w:rsidRPr="00DD0740" w:rsidTr="00A3332D">
        <w:tc>
          <w:tcPr>
            <w:tcW w:w="0" w:type="auto"/>
            <w:shd w:val="clear" w:color="auto" w:fill="F2F2F2" w:themeFill="background1" w:themeFillShade="F2"/>
          </w:tcPr>
          <w:p w:rsidR="00BF6CE4" w:rsidRPr="00CC5931" w:rsidRDefault="00BF6CE4" w:rsidP="007C7644">
            <w:pPr>
              <w:numPr>
                <w:ilvl w:val="12"/>
                <w:numId w:val="0"/>
              </w:num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 xml:space="preserve">Père Ultime 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F6CE4" w:rsidRPr="00CC5931" w:rsidRDefault="00BF6CE4" w:rsidP="00DD0740">
            <w:pPr>
              <w:numPr>
                <w:ilvl w:val="12"/>
                <w:numId w:val="0"/>
              </w:num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« Ô Père »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F6CE4" w:rsidRPr="00CC5931" w:rsidRDefault="00BF6CE4" w:rsidP="006D1CED">
            <w:pPr>
              <w:numPr>
                <w:ilvl w:val="12"/>
                <w:numId w:val="0"/>
              </w:numPr>
              <w:jc w:val="right"/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100</w:t>
            </w:r>
          </w:p>
        </w:tc>
      </w:tr>
      <w:tr w:rsidR="00BF6CE4" w:rsidRPr="00DD0740" w:rsidTr="00590DC1">
        <w:tc>
          <w:tcPr>
            <w:tcW w:w="0" w:type="auto"/>
          </w:tcPr>
          <w:p w:rsidR="00BF6CE4" w:rsidRPr="00CC5931" w:rsidRDefault="00BF6CE4" w:rsidP="00590DC1">
            <w:pPr>
              <w:numPr>
                <w:ilvl w:val="12"/>
                <w:numId w:val="0"/>
              </w:numPr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Maître d’Ordre</w:t>
            </w:r>
            <w:r w:rsidRPr="00CC5931">
              <w:rPr>
                <w:rFonts w:asciiTheme="minorHAnsi" w:hAnsiTheme="minorHAnsi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BF6CE4" w:rsidRPr="00CC5931" w:rsidRDefault="00BF6CE4" w:rsidP="00590DC1">
            <w:pPr>
              <w:numPr>
                <w:ilvl w:val="12"/>
                <w:numId w:val="0"/>
              </w:num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« Mon Maître »</w:t>
            </w:r>
          </w:p>
        </w:tc>
        <w:tc>
          <w:tcPr>
            <w:tcW w:w="0" w:type="auto"/>
          </w:tcPr>
          <w:p w:rsidR="00BF6CE4" w:rsidRPr="00CC5931" w:rsidRDefault="00BF6CE4" w:rsidP="00590DC1">
            <w:pPr>
              <w:numPr>
                <w:ilvl w:val="12"/>
                <w:numId w:val="0"/>
              </w:numPr>
              <w:jc w:val="right"/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40</w:t>
            </w:r>
          </w:p>
        </w:tc>
      </w:tr>
      <w:tr w:rsidR="00BF6CE4" w:rsidRPr="00DD0740" w:rsidTr="00A3332D">
        <w:tc>
          <w:tcPr>
            <w:tcW w:w="0" w:type="auto"/>
          </w:tcPr>
          <w:p w:rsidR="00BF6CE4" w:rsidRPr="00CC5931" w:rsidRDefault="00BF6CE4" w:rsidP="007C7644">
            <w:pPr>
              <w:numPr>
                <w:ilvl w:val="12"/>
                <w:numId w:val="0"/>
              </w:num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 xml:space="preserve">Prêtre </w:t>
            </w:r>
          </w:p>
        </w:tc>
        <w:tc>
          <w:tcPr>
            <w:tcW w:w="0" w:type="auto"/>
          </w:tcPr>
          <w:p w:rsidR="00BF6CE4" w:rsidRPr="00CC5931" w:rsidRDefault="00BF6CE4" w:rsidP="00DD0740">
            <w:pPr>
              <w:numPr>
                <w:ilvl w:val="12"/>
                <w:numId w:val="0"/>
              </w:num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« Mon Père »</w:t>
            </w:r>
          </w:p>
        </w:tc>
        <w:tc>
          <w:tcPr>
            <w:tcW w:w="0" w:type="auto"/>
          </w:tcPr>
          <w:p w:rsidR="00BF6CE4" w:rsidRPr="00CC5931" w:rsidRDefault="00BF6CE4" w:rsidP="006D1CED">
            <w:pPr>
              <w:numPr>
                <w:ilvl w:val="12"/>
                <w:numId w:val="0"/>
              </w:numPr>
              <w:jc w:val="right"/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85</w:t>
            </w:r>
          </w:p>
        </w:tc>
      </w:tr>
      <w:tr w:rsidR="00BF6CE4" w:rsidRPr="00DD0740" w:rsidTr="00A3332D">
        <w:tc>
          <w:tcPr>
            <w:tcW w:w="0" w:type="auto"/>
            <w:shd w:val="clear" w:color="auto" w:fill="F2F2F2" w:themeFill="background1" w:themeFillShade="F2"/>
          </w:tcPr>
          <w:p w:rsidR="00BF6CE4" w:rsidRPr="00CC5931" w:rsidRDefault="00BF6CE4" w:rsidP="007C7644">
            <w:pPr>
              <w:numPr>
                <w:ilvl w:val="12"/>
                <w:numId w:val="0"/>
              </w:num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 xml:space="preserve">Abbé/Abbesse 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F6CE4" w:rsidRPr="00CC5931" w:rsidRDefault="00BF6CE4" w:rsidP="00CC5931">
            <w:pPr>
              <w:numPr>
                <w:ilvl w:val="12"/>
                <w:numId w:val="0"/>
              </w:num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« Mon Abbé/esse »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F6CE4" w:rsidRPr="00CC5931" w:rsidRDefault="00BF6CE4" w:rsidP="006D1CED">
            <w:pPr>
              <w:numPr>
                <w:ilvl w:val="12"/>
                <w:numId w:val="0"/>
              </w:numPr>
              <w:jc w:val="right"/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75</w:t>
            </w:r>
          </w:p>
        </w:tc>
      </w:tr>
      <w:tr w:rsidR="00BF6CE4" w:rsidRPr="00DD0740" w:rsidTr="00A3332D">
        <w:tc>
          <w:tcPr>
            <w:tcW w:w="0" w:type="auto"/>
            <w:shd w:val="clear" w:color="auto" w:fill="F2F2F2" w:themeFill="background1" w:themeFillShade="F2"/>
          </w:tcPr>
          <w:p w:rsidR="00BF6CE4" w:rsidRPr="00CC5931" w:rsidRDefault="00BF6CE4" w:rsidP="007C7644">
            <w:pPr>
              <w:numPr>
                <w:ilvl w:val="12"/>
                <w:numId w:val="0"/>
              </w:num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 xml:space="preserve">Père/Mère 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F6CE4" w:rsidRPr="00CC5931" w:rsidRDefault="00BF6CE4" w:rsidP="00DD0740">
            <w:pPr>
              <w:numPr>
                <w:ilvl w:val="12"/>
                <w:numId w:val="0"/>
              </w:numPr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« Père / Mère »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F6CE4" w:rsidRPr="00CC5931" w:rsidRDefault="00BF6CE4" w:rsidP="006D1CED">
            <w:pPr>
              <w:numPr>
                <w:ilvl w:val="12"/>
                <w:numId w:val="0"/>
              </w:numPr>
              <w:jc w:val="right"/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30</w:t>
            </w:r>
          </w:p>
        </w:tc>
      </w:tr>
      <w:tr w:rsidR="00BF6CE4" w:rsidRPr="00DD0740" w:rsidTr="00A3332D">
        <w:tc>
          <w:tcPr>
            <w:tcW w:w="0" w:type="auto"/>
          </w:tcPr>
          <w:p w:rsidR="00BF6CE4" w:rsidRPr="00CC5931" w:rsidRDefault="00BF6CE4" w:rsidP="007C7644">
            <w:pPr>
              <w:numPr>
                <w:ilvl w:val="12"/>
                <w:numId w:val="0"/>
              </w:num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 xml:space="preserve">Frère </w:t>
            </w:r>
          </w:p>
        </w:tc>
        <w:tc>
          <w:tcPr>
            <w:tcW w:w="0" w:type="auto"/>
          </w:tcPr>
          <w:p w:rsidR="00BF6CE4" w:rsidRPr="00CC5931" w:rsidRDefault="00BF6CE4" w:rsidP="00DD0740">
            <w:pPr>
              <w:numPr>
                <w:ilvl w:val="12"/>
                <w:numId w:val="0"/>
              </w:num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« Frère » + prénom</w:t>
            </w:r>
          </w:p>
        </w:tc>
        <w:tc>
          <w:tcPr>
            <w:tcW w:w="0" w:type="auto"/>
          </w:tcPr>
          <w:p w:rsidR="00BF6CE4" w:rsidRPr="00CC5931" w:rsidRDefault="00BF6CE4" w:rsidP="006D1CED">
            <w:pPr>
              <w:numPr>
                <w:ilvl w:val="12"/>
                <w:numId w:val="0"/>
              </w:numPr>
              <w:jc w:val="right"/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6</w:t>
            </w:r>
          </w:p>
        </w:tc>
      </w:tr>
      <w:tr w:rsidR="00BF6CE4" w:rsidRPr="00DD0740" w:rsidTr="00A3332D">
        <w:tc>
          <w:tcPr>
            <w:tcW w:w="0" w:type="auto"/>
            <w:shd w:val="clear" w:color="auto" w:fill="F2F2F2" w:themeFill="background1" w:themeFillShade="F2"/>
          </w:tcPr>
          <w:p w:rsidR="00BF6CE4" w:rsidRPr="00CC5931" w:rsidRDefault="00BF6CE4" w:rsidP="00DD0740">
            <w:pPr>
              <w:numPr>
                <w:ilvl w:val="12"/>
                <w:numId w:val="0"/>
              </w:num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 xml:space="preserve">Sœur 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F6CE4" w:rsidRPr="00CC5931" w:rsidRDefault="00BF6CE4" w:rsidP="00DD0740">
            <w:pPr>
              <w:numPr>
                <w:ilvl w:val="12"/>
                <w:numId w:val="0"/>
              </w:num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« Soeur »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F6CE4" w:rsidRPr="00CC5931" w:rsidRDefault="00BF6CE4" w:rsidP="006D1CED">
            <w:pPr>
              <w:numPr>
                <w:ilvl w:val="12"/>
                <w:numId w:val="0"/>
              </w:numPr>
              <w:jc w:val="right"/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5</w:t>
            </w:r>
          </w:p>
        </w:tc>
      </w:tr>
    </w:tbl>
    <w:p w:rsidR="00D63918" w:rsidRPr="007C7644" w:rsidRDefault="00D63918" w:rsidP="007C7644">
      <w:pPr>
        <w:ind w:left="708"/>
        <w:rPr>
          <w:sz w:val="18"/>
        </w:rPr>
      </w:pPr>
      <w:r w:rsidRPr="007C7644">
        <w:rPr>
          <w:sz w:val="18"/>
          <w:u w:val="single"/>
        </w:rPr>
        <w:t>Adresse</w:t>
      </w:r>
      <w:r w:rsidRPr="007C7644">
        <w:rPr>
          <w:sz w:val="18"/>
        </w:rPr>
        <w:t xml:space="preserve"> : manière « normale » de s’adresser à une personne de ce Grade. </w:t>
      </w:r>
    </w:p>
    <w:p w:rsidR="00DD0740" w:rsidRPr="007C7644" w:rsidRDefault="00DD0740" w:rsidP="007C7644">
      <w:pPr>
        <w:numPr>
          <w:ilvl w:val="12"/>
          <w:numId w:val="0"/>
        </w:numPr>
        <w:ind w:left="708"/>
        <w:rPr>
          <w:sz w:val="18"/>
        </w:rPr>
      </w:pPr>
      <w:r w:rsidRPr="007C7644">
        <w:rPr>
          <w:sz w:val="18"/>
          <w:u w:val="single"/>
        </w:rPr>
        <w:t>Statut</w:t>
      </w:r>
      <w:r w:rsidRPr="007C7644">
        <w:rPr>
          <w:sz w:val="18"/>
        </w:rPr>
        <w:t xml:space="preserve"> : </w:t>
      </w:r>
      <w:r w:rsidR="005652FD" w:rsidRPr="007C7644">
        <w:rPr>
          <w:sz w:val="18"/>
        </w:rPr>
        <w:t xml:space="preserve">niveau </w:t>
      </w:r>
      <w:r w:rsidRPr="007C7644">
        <w:rPr>
          <w:sz w:val="18"/>
        </w:rPr>
        <w:t>d’avancement dans la hiérarchie de l’</w:t>
      </w:r>
      <w:r w:rsidR="00435D7F">
        <w:rPr>
          <w:sz w:val="18"/>
        </w:rPr>
        <w:t>Église</w:t>
      </w:r>
      <w:r w:rsidR="00CC47A4">
        <w:rPr>
          <w:sz w:val="18"/>
        </w:rPr>
        <w:t>, à gérer comme structure sociale/guilde</w:t>
      </w:r>
    </w:p>
    <w:p w:rsidR="005652FD" w:rsidRDefault="00AB17F3" w:rsidP="00AB17F3">
      <w:pPr>
        <w:pStyle w:val="Titre3"/>
      </w:pPr>
      <w:bookmarkStart w:id="15" w:name="_Toc216951347"/>
      <w:r>
        <w:lastRenderedPageBreak/>
        <w:t>D</w:t>
      </w:r>
      <w:r w:rsidR="005652FD">
        <w:t>étail pour Don’Ara</w:t>
      </w:r>
      <w:bookmarkEnd w:id="15"/>
    </w:p>
    <w:p w:rsidR="004278CB" w:rsidRPr="004278CB" w:rsidRDefault="004278CB" w:rsidP="004278CB">
      <w:pPr>
        <w:rPr>
          <w:lang w:eastAsia="en-US"/>
        </w:rPr>
      </w:pPr>
      <w:r>
        <w:rPr>
          <w:lang w:eastAsia="en-US"/>
        </w:rPr>
        <w:t xml:space="preserve">Les personnes suivantes sont majoritairement des magiciens. </w:t>
      </w: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2"/>
        <w:gridCol w:w="1442"/>
        <w:gridCol w:w="1566"/>
        <w:gridCol w:w="4516"/>
      </w:tblGrid>
      <w:tr w:rsidR="00DD0740" w:rsidRPr="00DD0740" w:rsidTr="001523D1">
        <w:tc>
          <w:tcPr>
            <w:tcW w:w="0" w:type="auto"/>
          </w:tcPr>
          <w:p w:rsidR="00DD0740" w:rsidRPr="00CC5931" w:rsidRDefault="00DD0740" w:rsidP="00DD0740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bCs/>
                <w:szCs w:val="20"/>
              </w:rPr>
            </w:pPr>
            <w:r w:rsidRPr="00CC5931">
              <w:rPr>
                <w:rFonts w:asciiTheme="minorHAnsi" w:hAnsiTheme="minorHAnsi"/>
                <w:b/>
                <w:bCs/>
                <w:szCs w:val="20"/>
              </w:rPr>
              <w:t>Grade</w:t>
            </w:r>
          </w:p>
        </w:tc>
        <w:tc>
          <w:tcPr>
            <w:tcW w:w="0" w:type="auto"/>
          </w:tcPr>
          <w:p w:rsidR="00DD0740" w:rsidRPr="00CC5931" w:rsidRDefault="00DD0740" w:rsidP="00DD0740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bCs/>
                <w:szCs w:val="20"/>
              </w:rPr>
            </w:pPr>
            <w:r w:rsidRPr="00CC5931">
              <w:rPr>
                <w:rFonts w:asciiTheme="minorHAnsi" w:hAnsiTheme="minorHAnsi"/>
                <w:b/>
                <w:bCs/>
                <w:szCs w:val="20"/>
              </w:rPr>
              <w:t>Titre</w:t>
            </w:r>
          </w:p>
        </w:tc>
        <w:tc>
          <w:tcPr>
            <w:tcW w:w="0" w:type="auto"/>
          </w:tcPr>
          <w:p w:rsidR="00DD0740" w:rsidRPr="00CC5931" w:rsidRDefault="00DD0740" w:rsidP="00DD0740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bCs/>
                <w:szCs w:val="20"/>
              </w:rPr>
            </w:pPr>
            <w:r w:rsidRPr="00CC5931">
              <w:rPr>
                <w:rFonts w:asciiTheme="minorHAnsi" w:hAnsiTheme="minorHAnsi"/>
                <w:b/>
                <w:bCs/>
                <w:szCs w:val="20"/>
              </w:rPr>
              <w:t>Localisation</w:t>
            </w:r>
          </w:p>
        </w:tc>
        <w:tc>
          <w:tcPr>
            <w:tcW w:w="0" w:type="auto"/>
          </w:tcPr>
          <w:p w:rsidR="00DD0740" w:rsidRPr="00CC5931" w:rsidRDefault="00DD0740" w:rsidP="00D30C34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bCs/>
                <w:szCs w:val="20"/>
              </w:rPr>
            </w:pPr>
            <w:r w:rsidRPr="00CC5931">
              <w:rPr>
                <w:rFonts w:asciiTheme="minorHAnsi" w:hAnsiTheme="minorHAnsi"/>
                <w:b/>
                <w:bCs/>
                <w:szCs w:val="20"/>
              </w:rPr>
              <w:t>Charge (revenu mensuel)</w:t>
            </w:r>
            <w:r w:rsidR="007C7644">
              <w:rPr>
                <w:rFonts w:asciiTheme="minorHAnsi" w:hAnsiTheme="minorHAnsi"/>
                <w:b/>
                <w:bCs/>
                <w:szCs w:val="20"/>
              </w:rPr>
              <w:t xml:space="preserve"> - note</w:t>
            </w:r>
          </w:p>
        </w:tc>
      </w:tr>
      <w:tr w:rsidR="00DD0740" w:rsidRPr="00CC5931" w:rsidTr="00CC5931">
        <w:tc>
          <w:tcPr>
            <w:tcW w:w="0" w:type="auto"/>
            <w:shd w:val="clear" w:color="auto" w:fill="FFFFFF" w:themeFill="background1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Grand-Prêtre</w:t>
            </w:r>
          </w:p>
        </w:tc>
        <w:tc>
          <w:tcPr>
            <w:tcW w:w="0" w:type="auto"/>
            <w:shd w:val="clear" w:color="auto" w:fill="FFFFFF" w:themeFill="background1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capitale Don’Ara</w:t>
            </w:r>
          </w:p>
        </w:tc>
        <w:tc>
          <w:tcPr>
            <w:tcW w:w="0" w:type="auto"/>
            <w:shd w:val="clear" w:color="auto" w:fill="FFFFFF" w:themeFill="background1"/>
          </w:tcPr>
          <w:p w:rsidR="00DD0740" w:rsidRPr="00CC5931" w:rsidRDefault="00DD0740" w:rsidP="00D30C34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représente El’Bis (</w:t>
            </w:r>
            <w:r w:rsidR="00D30C34">
              <w:rPr>
                <w:rFonts w:asciiTheme="minorHAnsi" w:hAnsiTheme="minorHAnsi"/>
                <w:szCs w:val="20"/>
              </w:rPr>
              <w:t>8</w:t>
            </w:r>
            <w:r w:rsidRPr="00CC5931">
              <w:rPr>
                <w:rFonts w:asciiTheme="minorHAnsi" w:hAnsiTheme="minorHAnsi"/>
                <w:szCs w:val="20"/>
              </w:rPr>
              <w:t>000)</w:t>
            </w:r>
            <w:r w:rsidR="001523D1" w:rsidRPr="00CC5931">
              <w:rPr>
                <w:rFonts w:asciiTheme="minorHAnsi" w:hAnsiTheme="minorHAnsi"/>
                <w:szCs w:val="20"/>
              </w:rPr>
              <w:t xml:space="preserve"> </w:t>
            </w:r>
            <w:r w:rsidR="007C7644">
              <w:rPr>
                <w:rFonts w:asciiTheme="minorHAnsi" w:hAnsiTheme="minorHAnsi"/>
                <w:b/>
                <w:szCs w:val="20"/>
              </w:rPr>
              <w:t>a</w:t>
            </w:r>
            <w:r w:rsidR="001523D1" w:rsidRPr="00CC5931">
              <w:rPr>
                <w:rFonts w:asciiTheme="minorHAnsi" w:hAnsiTheme="minorHAnsi"/>
                <w:b/>
                <w:szCs w:val="20"/>
              </w:rPr>
              <w:t>utorité suprême</w:t>
            </w:r>
          </w:p>
        </w:tc>
      </w:tr>
      <w:tr w:rsidR="00DD0740" w:rsidRPr="00CC5931" w:rsidTr="00CC5931">
        <w:tc>
          <w:tcPr>
            <w:tcW w:w="0" w:type="auto"/>
            <w:shd w:val="clear" w:color="auto" w:fill="F2F2F2" w:themeFill="background1" w:themeFillShade="F2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Père Ultime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Liras (Centre)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D0740" w:rsidRPr="00CC5931" w:rsidRDefault="00DD0740" w:rsidP="00D30C34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Porte-parole Horas (</w:t>
            </w:r>
            <w:r w:rsidR="00D30C34">
              <w:rPr>
                <w:rFonts w:asciiTheme="minorHAnsi" w:hAnsiTheme="minorHAnsi"/>
                <w:szCs w:val="20"/>
              </w:rPr>
              <w:t>40</w:t>
            </w:r>
            <w:r w:rsidRPr="00CC5931">
              <w:rPr>
                <w:rFonts w:asciiTheme="minorHAnsi" w:hAnsiTheme="minorHAnsi"/>
                <w:szCs w:val="20"/>
              </w:rPr>
              <w:t>00)</w:t>
            </w:r>
            <w:r w:rsidR="001523D1" w:rsidRPr="00CC5931">
              <w:rPr>
                <w:rFonts w:asciiTheme="minorHAnsi" w:hAnsiTheme="minorHAnsi"/>
                <w:szCs w:val="20"/>
              </w:rPr>
              <w:t xml:space="preserve"> </w:t>
            </w:r>
            <w:r w:rsidR="007C7644">
              <w:rPr>
                <w:rFonts w:asciiTheme="minorHAnsi" w:hAnsiTheme="minorHAnsi"/>
                <w:b/>
                <w:szCs w:val="20"/>
              </w:rPr>
              <w:t>Concile</w:t>
            </w:r>
            <w:r w:rsidR="001523D1" w:rsidRPr="00CC5931">
              <w:rPr>
                <w:rFonts w:asciiTheme="minorHAnsi" w:hAnsiTheme="minorHAnsi"/>
                <w:b/>
                <w:szCs w:val="20"/>
              </w:rPr>
              <w:t xml:space="preserve"> restreint</w:t>
            </w:r>
          </w:p>
        </w:tc>
      </w:tr>
      <w:tr w:rsidR="00072D93" w:rsidRPr="00CC5931" w:rsidTr="00F732C6">
        <w:tc>
          <w:tcPr>
            <w:tcW w:w="0" w:type="auto"/>
            <w:shd w:val="clear" w:color="auto" w:fill="D9D9D9" w:themeFill="background1" w:themeFillShade="D9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Maître d’Ordre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Don’Ara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072D93" w:rsidRPr="00CC5931" w:rsidRDefault="00072D93" w:rsidP="00D30C34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Messages divins + Terres d’ Horas (</w:t>
            </w:r>
            <w:r w:rsidR="00D30C34">
              <w:rPr>
                <w:rFonts w:asciiTheme="minorHAnsi" w:hAnsiTheme="minorHAnsi"/>
                <w:szCs w:val="20"/>
              </w:rPr>
              <w:t>20</w:t>
            </w:r>
            <w:r w:rsidRPr="00CC5931">
              <w:rPr>
                <w:rFonts w:asciiTheme="minorHAnsi" w:hAnsiTheme="minorHAnsi"/>
                <w:szCs w:val="20"/>
              </w:rPr>
              <w:t xml:space="preserve">00) </w:t>
            </w:r>
            <w:r w:rsidRPr="00CC5931">
              <w:rPr>
                <w:rFonts w:asciiTheme="minorHAnsi" w:hAnsiTheme="minorHAnsi"/>
                <w:b/>
                <w:szCs w:val="20"/>
              </w:rPr>
              <w:t>large</w:t>
            </w:r>
            <w:r w:rsidRPr="00CC5931">
              <w:rPr>
                <w:rFonts w:asciiTheme="minorHAnsi" w:hAnsiTheme="minorHAnsi"/>
                <w:szCs w:val="20"/>
              </w:rPr>
              <w:t xml:space="preserve"> </w:t>
            </w:r>
            <w:r w:rsidRPr="00CC5931">
              <w:rPr>
                <w:rFonts w:asciiTheme="minorHAnsi" w:hAnsiTheme="minorHAnsi"/>
                <w:b/>
                <w:szCs w:val="20"/>
              </w:rPr>
              <w:t xml:space="preserve">cercle </w:t>
            </w:r>
          </w:p>
        </w:tc>
      </w:tr>
      <w:tr w:rsidR="00072D93" w:rsidRPr="00CC5931" w:rsidTr="00F732C6">
        <w:tc>
          <w:tcPr>
            <w:tcW w:w="0" w:type="auto"/>
            <w:shd w:val="clear" w:color="auto" w:fill="F2DBDB" w:themeFill="accent2" w:themeFillTint="33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4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Prêtre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Liras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Voix d’ Hurakam (5</w:t>
            </w:r>
            <w:r w:rsidR="00D30C34">
              <w:rPr>
                <w:rFonts w:asciiTheme="minorHAnsi" w:hAnsiTheme="minorHAnsi"/>
                <w:szCs w:val="20"/>
              </w:rPr>
              <w:t>0</w:t>
            </w:r>
            <w:r w:rsidRPr="00CC5931">
              <w:rPr>
                <w:rFonts w:asciiTheme="minorHAnsi" w:hAnsiTheme="minorHAnsi"/>
                <w:szCs w:val="20"/>
              </w:rPr>
              <w:t>0)</w:t>
            </w:r>
          </w:p>
        </w:tc>
      </w:tr>
    </w:tbl>
    <w:p w:rsidR="00987F76" w:rsidRDefault="00987F76"/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"/>
        <w:gridCol w:w="1442"/>
        <w:gridCol w:w="1676"/>
        <w:gridCol w:w="3542"/>
      </w:tblGrid>
      <w:tr w:rsidR="00DD0740" w:rsidRPr="00CC5931" w:rsidTr="00CC5931">
        <w:tc>
          <w:tcPr>
            <w:tcW w:w="0" w:type="auto"/>
            <w:shd w:val="clear" w:color="auto" w:fill="F2F2F2" w:themeFill="background1" w:themeFillShade="F2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Père Ultime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Pel’Ara (Nord-Est)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D0740" w:rsidRPr="00CC5931" w:rsidRDefault="00DD0740" w:rsidP="00D30C34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Porte-parole Gol’Dewi (</w:t>
            </w:r>
            <w:r w:rsidR="00D30C34">
              <w:rPr>
                <w:rFonts w:asciiTheme="minorHAnsi" w:hAnsiTheme="minorHAnsi"/>
                <w:szCs w:val="20"/>
              </w:rPr>
              <w:t>40</w:t>
            </w:r>
            <w:r w:rsidRPr="00CC5931">
              <w:rPr>
                <w:rFonts w:asciiTheme="minorHAnsi" w:hAnsiTheme="minorHAnsi"/>
                <w:szCs w:val="20"/>
              </w:rPr>
              <w:t>00)</w:t>
            </w:r>
          </w:p>
        </w:tc>
      </w:tr>
      <w:tr w:rsidR="00072D93" w:rsidRPr="00CC5931" w:rsidTr="00F732C6">
        <w:tc>
          <w:tcPr>
            <w:tcW w:w="0" w:type="auto"/>
            <w:shd w:val="clear" w:color="auto" w:fill="D9D9D9" w:themeFill="background1" w:themeFillShade="D9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Maître d’Ordre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Don’Ara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072D93" w:rsidRPr="00CC5931" w:rsidRDefault="00072D93" w:rsidP="00D30C34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Messages divins+Terres Gol’Dewi  (</w:t>
            </w:r>
            <w:r w:rsidR="00D30C34">
              <w:rPr>
                <w:rFonts w:asciiTheme="minorHAnsi" w:hAnsiTheme="minorHAnsi"/>
                <w:szCs w:val="20"/>
              </w:rPr>
              <w:t>20</w:t>
            </w:r>
            <w:r w:rsidRPr="00CC5931">
              <w:rPr>
                <w:rFonts w:asciiTheme="minorHAnsi" w:hAnsiTheme="minorHAnsi"/>
                <w:szCs w:val="20"/>
              </w:rPr>
              <w:t>00)</w:t>
            </w:r>
          </w:p>
        </w:tc>
      </w:tr>
      <w:tr w:rsidR="00072D93" w:rsidRPr="00CC5931" w:rsidTr="00F732C6">
        <w:tc>
          <w:tcPr>
            <w:tcW w:w="0" w:type="auto"/>
            <w:shd w:val="clear" w:color="auto" w:fill="F2DBDB" w:themeFill="accent2" w:themeFillTint="33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4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Prêtre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Peste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Voix de Dargos (5</w:t>
            </w:r>
            <w:r w:rsidR="00D30C34">
              <w:rPr>
                <w:rFonts w:asciiTheme="minorHAnsi" w:hAnsiTheme="minorHAnsi"/>
                <w:szCs w:val="20"/>
              </w:rPr>
              <w:t>0</w:t>
            </w:r>
            <w:r w:rsidRPr="00CC5931">
              <w:rPr>
                <w:rFonts w:asciiTheme="minorHAnsi" w:hAnsiTheme="minorHAnsi"/>
                <w:szCs w:val="20"/>
              </w:rPr>
              <w:t>0)</w:t>
            </w:r>
          </w:p>
        </w:tc>
      </w:tr>
    </w:tbl>
    <w:p w:rsidR="00987F76" w:rsidRDefault="00987F76"/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"/>
        <w:gridCol w:w="1442"/>
        <w:gridCol w:w="1626"/>
        <w:gridCol w:w="4555"/>
      </w:tblGrid>
      <w:tr w:rsidR="00DD0740" w:rsidRPr="00CC5931" w:rsidTr="00CC5931">
        <w:tc>
          <w:tcPr>
            <w:tcW w:w="0" w:type="auto"/>
            <w:shd w:val="clear" w:color="auto" w:fill="F2F2F2" w:themeFill="background1" w:themeFillShade="F2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Père Ultime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Targut (Nord-Est)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D0740" w:rsidRPr="00CC5931" w:rsidRDefault="00D30C34" w:rsidP="00CC5931">
            <w:pPr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Porte-parole In’Ann (60</w:t>
            </w:r>
            <w:r w:rsidR="00DD0740" w:rsidRPr="00CC5931">
              <w:rPr>
                <w:rFonts w:asciiTheme="minorHAnsi" w:hAnsiTheme="minorHAnsi"/>
                <w:szCs w:val="20"/>
              </w:rPr>
              <w:t>00)</w:t>
            </w:r>
          </w:p>
        </w:tc>
      </w:tr>
      <w:tr w:rsidR="00072D93" w:rsidRPr="00CC5931" w:rsidTr="00F732C6">
        <w:tc>
          <w:tcPr>
            <w:tcW w:w="0" w:type="auto"/>
            <w:shd w:val="clear" w:color="auto" w:fill="D9D9D9" w:themeFill="background1" w:themeFillShade="D9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Maître d’Ordre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Corona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072D93" w:rsidRPr="00CC5931" w:rsidRDefault="00072D93" w:rsidP="00D30C34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Messages divins + Terres d’ In’Ann (</w:t>
            </w:r>
            <w:r w:rsidR="00D30C34">
              <w:rPr>
                <w:rFonts w:asciiTheme="minorHAnsi" w:hAnsiTheme="minorHAnsi"/>
                <w:szCs w:val="20"/>
              </w:rPr>
              <w:t>30</w:t>
            </w:r>
            <w:r w:rsidRPr="00CC5931">
              <w:rPr>
                <w:rFonts w:asciiTheme="minorHAnsi" w:hAnsiTheme="minorHAnsi"/>
                <w:szCs w:val="20"/>
              </w:rPr>
              <w:t xml:space="preserve">00) </w:t>
            </w:r>
            <w:r w:rsidRPr="00CC5931">
              <w:rPr>
                <w:rFonts w:asciiTheme="minorHAnsi" w:hAnsiTheme="minorHAnsi"/>
                <w:b/>
                <w:szCs w:val="20"/>
              </w:rPr>
              <w:t>petit cercle</w:t>
            </w:r>
            <w:r w:rsidRPr="00CC5931">
              <w:rPr>
                <w:rFonts w:asciiTheme="minorHAnsi" w:hAnsiTheme="minorHAnsi"/>
                <w:szCs w:val="20"/>
              </w:rPr>
              <w:t xml:space="preserve"> </w:t>
            </w:r>
          </w:p>
        </w:tc>
      </w:tr>
      <w:tr w:rsidR="00072D93" w:rsidRPr="00CC5931" w:rsidTr="00F732C6">
        <w:tc>
          <w:tcPr>
            <w:tcW w:w="0" w:type="auto"/>
            <w:shd w:val="clear" w:color="auto" w:fill="F2DBDB" w:themeFill="accent2" w:themeFillTint="33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4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Abbesse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Targut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072D93" w:rsidRPr="00CC5931" w:rsidRDefault="00D30C34" w:rsidP="00F732C6">
            <w:pPr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Voix de Taritu (400</w:t>
            </w:r>
            <w:r w:rsidR="00072D93" w:rsidRPr="00CC5931">
              <w:rPr>
                <w:rFonts w:asciiTheme="minorHAnsi" w:hAnsiTheme="minorHAnsi"/>
                <w:szCs w:val="20"/>
              </w:rPr>
              <w:t>)</w:t>
            </w:r>
          </w:p>
        </w:tc>
      </w:tr>
    </w:tbl>
    <w:p w:rsidR="00987F76" w:rsidRDefault="00987F76"/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"/>
        <w:gridCol w:w="1442"/>
        <w:gridCol w:w="1263"/>
        <w:gridCol w:w="3856"/>
      </w:tblGrid>
      <w:tr w:rsidR="00DD0740" w:rsidRPr="00CC5931" w:rsidTr="00CC5931">
        <w:tc>
          <w:tcPr>
            <w:tcW w:w="0" w:type="auto"/>
            <w:shd w:val="clear" w:color="auto" w:fill="F2F2F2" w:themeFill="background1" w:themeFillShade="F2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Père Ultime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Karan (Nord)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D0740" w:rsidRPr="00CC5931" w:rsidRDefault="007C7644" w:rsidP="00CC5931">
            <w:pPr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Porte-parole Angel - </w:t>
            </w:r>
            <w:r w:rsidR="00DD0740" w:rsidRPr="007C7644">
              <w:rPr>
                <w:rFonts w:asciiTheme="minorHAnsi" w:hAnsiTheme="minorHAnsi"/>
                <w:b/>
                <w:szCs w:val="20"/>
              </w:rPr>
              <w:t>mort 911AK</w:t>
            </w:r>
          </w:p>
        </w:tc>
      </w:tr>
      <w:tr w:rsidR="00072D93" w:rsidRPr="00CC5931" w:rsidTr="00F732C6">
        <w:tc>
          <w:tcPr>
            <w:tcW w:w="0" w:type="auto"/>
            <w:shd w:val="clear" w:color="auto" w:fill="D9D9D9" w:themeFill="background1" w:themeFillShade="D9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Maître d’Ordre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Karan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 xml:space="preserve">Messages divins + Terres d’ Angel (0) </w:t>
            </w:r>
            <w:r w:rsidRPr="00CC5931">
              <w:rPr>
                <w:rFonts w:asciiTheme="minorHAnsi" w:hAnsiTheme="minorHAnsi"/>
                <w:b/>
                <w:szCs w:val="20"/>
              </w:rPr>
              <w:t>fidelius</w:t>
            </w:r>
          </w:p>
        </w:tc>
      </w:tr>
      <w:tr w:rsidR="00072D93" w:rsidRPr="00CC5931" w:rsidTr="00F732C6">
        <w:tc>
          <w:tcPr>
            <w:tcW w:w="0" w:type="auto"/>
            <w:shd w:val="clear" w:color="auto" w:fill="F2DBDB" w:themeFill="accent2" w:themeFillTint="33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4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Abbesse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Clorad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Voix de Stidy (0)</w:t>
            </w:r>
          </w:p>
        </w:tc>
      </w:tr>
    </w:tbl>
    <w:p w:rsidR="00987F76" w:rsidRDefault="00987F76"/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"/>
        <w:gridCol w:w="1442"/>
        <w:gridCol w:w="1531"/>
        <w:gridCol w:w="3318"/>
      </w:tblGrid>
      <w:tr w:rsidR="00DD0740" w:rsidRPr="00CC5931" w:rsidTr="00CC5931">
        <w:tc>
          <w:tcPr>
            <w:tcW w:w="0" w:type="auto"/>
            <w:shd w:val="clear" w:color="auto" w:fill="F2F2F2" w:themeFill="background1" w:themeFillShade="F2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Père Ultime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D0740" w:rsidRPr="00CC5931" w:rsidRDefault="00F732C6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I</w:t>
            </w:r>
            <w:r w:rsidR="00DD0740" w:rsidRPr="00CC5931">
              <w:rPr>
                <w:rFonts w:asciiTheme="minorHAnsi" w:hAnsiTheme="minorHAnsi"/>
                <w:szCs w:val="20"/>
              </w:rPr>
              <w:t>nconnu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D0740" w:rsidRPr="00CC5931" w:rsidRDefault="007C7644" w:rsidP="00CC5931">
            <w:pPr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Porte-parole Sil’Aor  - </w:t>
            </w:r>
            <w:r w:rsidR="00DD0740" w:rsidRPr="007C7644">
              <w:rPr>
                <w:rFonts w:asciiTheme="minorHAnsi" w:hAnsiTheme="minorHAnsi"/>
                <w:b/>
                <w:szCs w:val="20"/>
              </w:rPr>
              <w:t>disparu 1057AK</w:t>
            </w:r>
          </w:p>
        </w:tc>
      </w:tr>
      <w:tr w:rsidR="00072D93" w:rsidRPr="00CC5931" w:rsidTr="00F732C6">
        <w:tc>
          <w:tcPr>
            <w:tcW w:w="0" w:type="auto"/>
            <w:shd w:val="clear" w:color="auto" w:fill="D9D9D9" w:themeFill="background1" w:themeFillShade="D9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Maître d’Ordre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Corona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072D93" w:rsidRPr="00CC5931" w:rsidRDefault="00072D93" w:rsidP="00D30C34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 xml:space="preserve">Messages divins + Terres de Sil’Aor (0) </w:t>
            </w:r>
          </w:p>
        </w:tc>
      </w:tr>
      <w:tr w:rsidR="00072D93" w:rsidRPr="00CC5931" w:rsidTr="00F732C6">
        <w:tc>
          <w:tcPr>
            <w:tcW w:w="0" w:type="auto"/>
            <w:shd w:val="clear" w:color="auto" w:fill="F2DBDB" w:themeFill="accent2" w:themeFillTint="33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4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Père (caché)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Xian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072D93" w:rsidRPr="00CC5931" w:rsidRDefault="00072D93" w:rsidP="00F732C6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Voix d’Abraxas (0)</w:t>
            </w:r>
          </w:p>
        </w:tc>
      </w:tr>
      <w:tr w:rsidR="00DD0740" w:rsidRPr="00CC5931" w:rsidTr="00CC5931">
        <w:tc>
          <w:tcPr>
            <w:tcW w:w="0" w:type="auto"/>
            <w:shd w:val="clear" w:color="auto" w:fill="F2DBDB" w:themeFill="accent2" w:themeFillTint="33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4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Prêtre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Palor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Voix d’ Arkan (0)</w:t>
            </w:r>
          </w:p>
        </w:tc>
      </w:tr>
      <w:tr w:rsidR="00DD0740" w:rsidRPr="00CC5931" w:rsidTr="00CC5931">
        <w:tc>
          <w:tcPr>
            <w:tcW w:w="0" w:type="auto"/>
            <w:shd w:val="clear" w:color="auto" w:fill="F2DBDB" w:themeFill="accent2" w:themeFillTint="33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4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Prêtre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Drezel/Cumdras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DD0740" w:rsidRPr="00CC5931" w:rsidRDefault="00DD0740" w:rsidP="00CC5931">
            <w:pPr>
              <w:rPr>
                <w:rFonts w:asciiTheme="minorHAnsi" w:hAnsiTheme="minorHAnsi"/>
                <w:szCs w:val="20"/>
              </w:rPr>
            </w:pPr>
            <w:r w:rsidRPr="00CC5931">
              <w:rPr>
                <w:rFonts w:asciiTheme="minorHAnsi" w:hAnsiTheme="minorHAnsi"/>
                <w:szCs w:val="20"/>
              </w:rPr>
              <w:t>Voix d’ Atue’Seul (0)</w:t>
            </w:r>
          </w:p>
        </w:tc>
      </w:tr>
    </w:tbl>
    <w:p w:rsidR="00D30C34" w:rsidRDefault="005652FD" w:rsidP="00F2545D">
      <w:pPr>
        <w:pStyle w:val="Paragraphedeliste"/>
        <w:numPr>
          <w:ilvl w:val="0"/>
          <w:numId w:val="5"/>
        </w:numPr>
        <w:overflowPunct w:val="0"/>
        <w:autoSpaceDE w:val="0"/>
        <w:autoSpaceDN w:val="0"/>
        <w:adjustRightInd w:val="0"/>
        <w:jc w:val="left"/>
        <w:textAlignment w:val="baseline"/>
      </w:pPr>
      <w:r w:rsidRPr="005652FD">
        <w:t>Grade</w:t>
      </w:r>
      <w:r>
        <w:t> : niveau d’autorité dans l’</w:t>
      </w:r>
      <w:r w:rsidR="00435D7F">
        <w:t>Église</w:t>
      </w:r>
      <w:r w:rsidR="00D30C34">
        <w:t>.</w:t>
      </w:r>
    </w:p>
    <w:p w:rsidR="00DD0740" w:rsidRDefault="005652FD" w:rsidP="00F2545D">
      <w:pPr>
        <w:pStyle w:val="Paragraphedeliste"/>
        <w:numPr>
          <w:ilvl w:val="0"/>
          <w:numId w:val="5"/>
        </w:numPr>
        <w:overflowPunct w:val="0"/>
        <w:autoSpaceDE w:val="0"/>
        <w:autoSpaceDN w:val="0"/>
        <w:adjustRightInd w:val="0"/>
        <w:jc w:val="left"/>
        <w:textAlignment w:val="baseline"/>
      </w:pPr>
      <w:r>
        <w:t>L</w:t>
      </w:r>
      <w:r w:rsidR="00DD0740">
        <w:t xml:space="preserve">es </w:t>
      </w:r>
      <w:r w:rsidR="007C7644" w:rsidRPr="00D30C34">
        <w:rPr>
          <w:b/>
        </w:rPr>
        <w:t>Grands C</w:t>
      </w:r>
      <w:r w:rsidR="00DD0740" w:rsidRPr="00D30C34">
        <w:rPr>
          <w:b/>
        </w:rPr>
        <w:t>onciles</w:t>
      </w:r>
      <w:r w:rsidR="00DD0740">
        <w:t xml:space="preserve"> </w:t>
      </w:r>
      <w:r>
        <w:t xml:space="preserve">réunissent </w:t>
      </w:r>
      <w:r w:rsidR="00DD0740">
        <w:t>les Grades 1, 2 et 3</w:t>
      </w:r>
      <w:r w:rsidR="007C7644">
        <w:t>, une fois par an</w:t>
      </w:r>
      <w:r w:rsidR="00E3389A">
        <w:t xml:space="preserve"> à Domonar</w:t>
      </w:r>
      <w:r w:rsidR="004278CB">
        <w:t>.</w:t>
      </w:r>
    </w:p>
    <w:p w:rsidR="004278CB" w:rsidRDefault="004278CB" w:rsidP="00F2545D">
      <w:pPr>
        <w:numPr>
          <w:ilvl w:val="0"/>
          <w:numId w:val="5"/>
        </w:numPr>
        <w:overflowPunct w:val="0"/>
        <w:autoSpaceDE w:val="0"/>
        <w:autoSpaceDN w:val="0"/>
        <w:adjustRightInd w:val="0"/>
        <w:jc w:val="left"/>
        <w:textAlignment w:val="baseline"/>
      </w:pPr>
      <w:r>
        <w:t>Le Concile Restreint des grade 2 se réunit régulièrement dans des lieux de culte selon les besoins, cela passe par des messagers royaux (charge du roi envers l’</w:t>
      </w:r>
      <w:r w:rsidR="00435D7F">
        <w:t>Église</w:t>
      </w:r>
      <w:r>
        <w:t>).</w:t>
      </w:r>
    </w:p>
    <w:p w:rsidR="00DD0740" w:rsidRDefault="00DD0740" w:rsidP="00F2545D">
      <w:pPr>
        <w:numPr>
          <w:ilvl w:val="0"/>
          <w:numId w:val="5"/>
        </w:numPr>
        <w:overflowPunct w:val="0"/>
        <w:autoSpaceDE w:val="0"/>
        <w:autoSpaceDN w:val="0"/>
        <w:adjustRightInd w:val="0"/>
        <w:jc w:val="left"/>
        <w:textAlignment w:val="baseline"/>
      </w:pPr>
      <w:r>
        <w:t xml:space="preserve">Les Grades 3 réfèrent directement au </w:t>
      </w:r>
      <w:r w:rsidR="00E3389A">
        <w:t xml:space="preserve">GP </w:t>
      </w:r>
      <w:r>
        <w:t xml:space="preserve">(Grade 1) sans passer par le </w:t>
      </w:r>
      <w:r w:rsidR="007C7644">
        <w:rPr>
          <w:b/>
        </w:rPr>
        <w:t>Concile</w:t>
      </w:r>
      <w:r w:rsidRPr="005652FD">
        <w:rPr>
          <w:b/>
        </w:rPr>
        <w:t xml:space="preserve"> restreint</w:t>
      </w:r>
      <w:r>
        <w:t xml:space="preserve"> (l’ensemble des Grades 2)</w:t>
      </w:r>
      <w:r w:rsidR="005652FD">
        <w:t xml:space="preserve"> qui gère les affaires courantes</w:t>
      </w:r>
      <w:r>
        <w:t>.</w:t>
      </w:r>
    </w:p>
    <w:p w:rsidR="00DD0740" w:rsidRDefault="00DD0740" w:rsidP="00F2545D">
      <w:pPr>
        <w:numPr>
          <w:ilvl w:val="0"/>
          <w:numId w:val="5"/>
        </w:numPr>
        <w:overflowPunct w:val="0"/>
        <w:autoSpaceDE w:val="0"/>
        <w:autoSpaceDN w:val="0"/>
        <w:adjustRightInd w:val="0"/>
        <w:jc w:val="left"/>
        <w:textAlignment w:val="baseline"/>
      </w:pPr>
      <w:r>
        <w:t>Les Grades 4 sont attachés au Grade 3 auquel ils rendent comptent de toutes leurs activités.</w:t>
      </w:r>
    </w:p>
    <w:p w:rsidR="00D63918" w:rsidRDefault="00D63918" w:rsidP="00D63918">
      <w:pPr>
        <w:pStyle w:val="Titre3"/>
      </w:pPr>
      <w:bookmarkStart w:id="16" w:name="_Toc216951348"/>
      <w:r>
        <w:t>Cérémonial (introduction)</w:t>
      </w:r>
      <w:bookmarkEnd w:id="16"/>
    </w:p>
    <w:p w:rsidR="00D63918" w:rsidRDefault="005652FD" w:rsidP="00D63918">
      <w:r>
        <w:t>C</w:t>
      </w:r>
      <w:r w:rsidR="00D63918">
        <w:t>ertaines pratiques</w:t>
      </w:r>
      <w:r>
        <w:t xml:space="preserve"> dans la société :</w:t>
      </w:r>
    </w:p>
    <w:tbl>
      <w:tblPr>
        <w:tblStyle w:val="Tableausimple1"/>
        <w:tblW w:w="0" w:type="auto"/>
        <w:tblLook w:val="04A0" w:firstRow="1" w:lastRow="0" w:firstColumn="1" w:lastColumn="0" w:noHBand="0" w:noVBand="1"/>
      </w:tblPr>
      <w:tblGrid>
        <w:gridCol w:w="1702"/>
        <w:gridCol w:w="8980"/>
      </w:tblGrid>
      <w:tr w:rsidR="00991BC0" w:rsidRPr="00991BC0" w:rsidTr="00CC47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91BC0" w:rsidRPr="00991BC0" w:rsidRDefault="00991BC0" w:rsidP="00A3332D">
            <w:r w:rsidRPr="00991BC0">
              <w:t>Prière </w:t>
            </w:r>
          </w:p>
        </w:tc>
        <w:tc>
          <w:tcPr>
            <w:tcW w:w="0" w:type="auto"/>
          </w:tcPr>
          <w:p w:rsidR="00991BC0" w:rsidRPr="00991BC0" w:rsidRDefault="00D30C34" w:rsidP="00D30C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</w:t>
            </w:r>
            <w:r w:rsidR="00991BC0" w:rsidRPr="00991BC0">
              <w:t>ains posées à plat sur la poitrine, croisées, à genoux les yeux clos.</w:t>
            </w:r>
          </w:p>
        </w:tc>
      </w:tr>
      <w:tr w:rsidR="00991BC0" w:rsidRPr="00991BC0" w:rsidTr="00CC4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91BC0" w:rsidRPr="00991BC0" w:rsidRDefault="00991BC0" w:rsidP="00A3332D">
            <w:r w:rsidRPr="00991BC0">
              <w:t>Mort </w:t>
            </w:r>
          </w:p>
        </w:tc>
        <w:tc>
          <w:tcPr>
            <w:tcW w:w="0" w:type="auto"/>
          </w:tcPr>
          <w:p w:rsidR="00991BC0" w:rsidRPr="00991BC0" w:rsidRDefault="00D30C34" w:rsidP="00D30C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</w:t>
            </w:r>
            <w:r w:rsidR="00991BC0" w:rsidRPr="00991BC0">
              <w:t>nterrement selon les moyens sinon crémation (honneur au Feu). Évolution majeure après 1100AK vers des cimetières depuis la décrue de la menace des créatures.</w:t>
            </w:r>
            <w:r>
              <w:t xml:space="preserve"> </w:t>
            </w:r>
          </w:p>
        </w:tc>
      </w:tr>
      <w:tr w:rsidR="00991BC0" w:rsidRPr="00991BC0" w:rsidTr="00CC4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91BC0" w:rsidRPr="00991BC0" w:rsidRDefault="00991BC0" w:rsidP="00A3332D">
            <w:r w:rsidRPr="00991BC0">
              <w:t>Confession </w:t>
            </w:r>
          </w:p>
        </w:tc>
        <w:tc>
          <w:tcPr>
            <w:tcW w:w="0" w:type="auto"/>
          </w:tcPr>
          <w:p w:rsidR="00991BC0" w:rsidRPr="00991BC0" w:rsidRDefault="00D30C34" w:rsidP="00D30C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</w:t>
            </w:r>
            <w:r w:rsidR="00991BC0" w:rsidRPr="00991BC0">
              <w:t>cône est placée entre le confesseur et le religieux. Effectuée dans un lieu saint.</w:t>
            </w:r>
          </w:p>
        </w:tc>
      </w:tr>
      <w:tr w:rsidR="00991BC0" w:rsidRPr="00991BC0" w:rsidTr="00CC4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91BC0" w:rsidRPr="00991BC0" w:rsidRDefault="00991BC0" w:rsidP="00A3332D">
            <w:r>
              <w:t>Mariage</w:t>
            </w:r>
          </w:p>
        </w:tc>
        <w:tc>
          <w:tcPr>
            <w:tcW w:w="0" w:type="auto"/>
          </w:tcPr>
          <w:p w:rsidR="00991BC0" w:rsidRPr="00991BC0" w:rsidRDefault="00991BC0" w:rsidP="00991B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Rassemblement le jour saint, à la lumière des torches, devant un feu, offrandes &amp; dot, parade dans village, fleurs au printemps, fruits en été, bois en hiver, chaleur en automne</w:t>
            </w:r>
            <w:r w:rsidR="00D30C34">
              <w:t>.</w:t>
            </w:r>
          </w:p>
        </w:tc>
      </w:tr>
      <w:tr w:rsidR="00991BC0" w:rsidRPr="00991BC0" w:rsidTr="00CC4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91BC0" w:rsidRPr="00991BC0" w:rsidRDefault="00991BC0" w:rsidP="00A3332D">
            <w:r w:rsidRPr="00991BC0">
              <w:t>Naissance </w:t>
            </w:r>
          </w:p>
        </w:tc>
        <w:tc>
          <w:tcPr>
            <w:tcW w:w="0" w:type="auto"/>
          </w:tcPr>
          <w:p w:rsidR="00991BC0" w:rsidRPr="00991BC0" w:rsidRDefault="00D30C34" w:rsidP="00D30C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Rien de particulier</w:t>
            </w:r>
            <w:r w:rsidR="00991BC0" w:rsidRPr="00991BC0">
              <w:t xml:space="preserve">, pas de baptême mais un registre pour les nobles. Le </w:t>
            </w:r>
            <w:r>
              <w:t xml:space="preserve">prêtre </w:t>
            </w:r>
            <w:r w:rsidR="00991BC0" w:rsidRPr="00991BC0">
              <w:t>local est responsable de la reconnaissance des fidèles.</w:t>
            </w:r>
          </w:p>
        </w:tc>
      </w:tr>
      <w:tr w:rsidR="00991BC0" w:rsidRPr="00991BC0" w:rsidTr="00CC4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91BC0" w:rsidRPr="00991BC0" w:rsidRDefault="00991BC0" w:rsidP="00A3332D">
            <w:r w:rsidRPr="00991BC0">
              <w:t>Fête religieuse </w:t>
            </w:r>
          </w:p>
        </w:tc>
        <w:tc>
          <w:tcPr>
            <w:tcW w:w="0" w:type="auto"/>
          </w:tcPr>
          <w:p w:rsidR="00991BC0" w:rsidRPr="00991BC0" w:rsidRDefault="00D30C34" w:rsidP="00D30C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</w:t>
            </w:r>
            <w:r w:rsidR="00991BC0" w:rsidRPr="00991BC0">
              <w:t>hanson à la gloire de la divinité célébrée. Parades, cérémonies des métiers, lutte contre le Malin.</w:t>
            </w:r>
          </w:p>
        </w:tc>
      </w:tr>
      <w:tr w:rsidR="00991BC0" w:rsidRPr="00991BC0" w:rsidTr="00CC4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91BC0" w:rsidRPr="00991BC0" w:rsidRDefault="00991BC0" w:rsidP="00A3332D">
            <w:r w:rsidRPr="00991BC0">
              <w:t>Messe </w:t>
            </w:r>
          </w:p>
        </w:tc>
        <w:tc>
          <w:tcPr>
            <w:tcW w:w="0" w:type="auto"/>
          </w:tcPr>
          <w:p w:rsidR="00991BC0" w:rsidRPr="00991BC0" w:rsidRDefault="00D30C34" w:rsidP="00D30C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Bissi (</w:t>
            </w:r>
            <w:r w:rsidRPr="00D30C34">
              <w:rPr>
                <w:i/>
              </w:rPr>
              <w:t>dimanche</w:t>
            </w:r>
            <w:r>
              <w:t xml:space="preserve">) </w:t>
            </w:r>
            <w:r w:rsidR="00991BC0" w:rsidRPr="00991BC0">
              <w:t>avec les</w:t>
            </w:r>
            <w:r>
              <w:t xml:space="preserve"> fidèles de la paroisse, prêche, </w:t>
            </w:r>
            <w:r w:rsidR="00991BC0" w:rsidRPr="00991BC0">
              <w:t>chant et cortège.</w:t>
            </w:r>
          </w:p>
        </w:tc>
      </w:tr>
    </w:tbl>
    <w:p w:rsidR="00FA1E40" w:rsidRPr="002B398B" w:rsidRDefault="00FA1E40" w:rsidP="00FA1E40">
      <w:pPr>
        <w:pStyle w:val="Titre2"/>
      </w:pPr>
      <w:bookmarkStart w:id="17" w:name="_Toc421531846"/>
      <w:bookmarkStart w:id="18" w:name="_Toc216951349"/>
      <w:r>
        <w:t>Réforme</w:t>
      </w:r>
      <w:bookmarkEnd w:id="17"/>
      <w:bookmarkEnd w:id="18"/>
    </w:p>
    <w:p w:rsidR="00FA1E40" w:rsidRDefault="00FA1E40" w:rsidP="00FA1E40"/>
    <w:p w:rsidR="00FA1E40" w:rsidRDefault="00FA1E40" w:rsidP="00FA1E40">
      <w:r>
        <w:t>La ré</w:t>
      </w:r>
      <w:r w:rsidR="000E5689">
        <w:t>forme de l’église de Hum’Ara a</w:t>
      </w:r>
      <w:r>
        <w:t xml:space="preserve"> été initiée par l’</w:t>
      </w:r>
      <w:r w:rsidR="00435D7F">
        <w:t>Église</w:t>
      </w:r>
      <w:r>
        <w:t xml:space="preserve"> au 7</w:t>
      </w:r>
      <w:r w:rsidRPr="00C34E8A">
        <w:rPr>
          <w:vertAlign w:val="superscript"/>
        </w:rPr>
        <w:t>ième</w:t>
      </w:r>
      <w:r>
        <w:t xml:space="preserve"> S, après la </w:t>
      </w:r>
      <w:r w:rsidR="00D30C34" w:rsidRPr="00D30C34">
        <w:rPr>
          <w:b/>
        </w:rPr>
        <w:t>G</w:t>
      </w:r>
      <w:r w:rsidRPr="00D30C34">
        <w:rPr>
          <w:b/>
        </w:rPr>
        <w:t xml:space="preserve">rande </w:t>
      </w:r>
      <w:r w:rsidR="00D30C34" w:rsidRPr="00D30C34">
        <w:rPr>
          <w:b/>
        </w:rPr>
        <w:t>C</w:t>
      </w:r>
      <w:r w:rsidRPr="00D30C34">
        <w:rPr>
          <w:b/>
        </w:rPr>
        <w:t>atastrophe</w:t>
      </w:r>
      <w:r>
        <w:t xml:space="preserve">. Cette dernière a eu l’effet d’une peste </w:t>
      </w:r>
      <w:r w:rsidR="00991BC0">
        <w:t>qui décima</w:t>
      </w:r>
      <w:r>
        <w:t xml:space="preserve"> les </w:t>
      </w:r>
      <w:r w:rsidR="00D30C34">
        <w:t xml:space="preserve">populations </w:t>
      </w:r>
      <w:r>
        <w:t>de</w:t>
      </w:r>
      <w:r w:rsidR="00D30C34">
        <w:t xml:space="preserve"> tous le</w:t>
      </w:r>
      <w:r>
        <w:t xml:space="preserve">s royaumes du continent. </w:t>
      </w:r>
    </w:p>
    <w:p w:rsidR="00FA1E40" w:rsidRDefault="00FA1E40" w:rsidP="00FA1E40"/>
    <w:p w:rsidR="00FA1E40" w:rsidRDefault="00FA1E40" w:rsidP="00FA1E40">
      <w:r>
        <w:t xml:space="preserve">La peur et la haine contre les forces sauvages a été </w:t>
      </w:r>
      <w:r w:rsidR="00F31AFF">
        <w:t xml:space="preserve">utilisée </w:t>
      </w:r>
      <w:r>
        <w:t xml:space="preserve">par un </w:t>
      </w:r>
      <w:r w:rsidR="000E5689">
        <w:rPr>
          <w:b/>
        </w:rPr>
        <w:t>C</w:t>
      </w:r>
      <w:r w:rsidRPr="008F1675">
        <w:rPr>
          <w:b/>
        </w:rPr>
        <w:t xml:space="preserve">oncile </w:t>
      </w:r>
      <w:r>
        <w:t xml:space="preserve">de Domonar </w:t>
      </w:r>
      <w:r w:rsidR="000E5689">
        <w:t>en 693AK</w:t>
      </w:r>
      <w:r>
        <w:t xml:space="preserve">. Les buts étaient de fonder une </w:t>
      </w:r>
      <w:r w:rsidR="00435D7F">
        <w:t>Église</w:t>
      </w:r>
      <w:r>
        <w:t xml:space="preserve"> aussi puissante que la noblesse</w:t>
      </w:r>
      <w:r w:rsidR="00F31AFF">
        <w:t xml:space="preserve"> à son apogée</w:t>
      </w:r>
      <w:r>
        <w:t xml:space="preserve">. Pour ce faire, la haine de KO a été couplée à </w:t>
      </w:r>
      <w:r w:rsidR="000E5689">
        <w:t>celle des forces Anciennes</w:t>
      </w:r>
      <w:r w:rsidR="00F31AFF">
        <w:t xml:space="preserve"> ou liées aux Anciens</w:t>
      </w:r>
      <w:r w:rsidR="000E5689">
        <w:t>, dont</w:t>
      </w:r>
      <w:r>
        <w:t xml:space="preserve"> </w:t>
      </w:r>
      <w:r w:rsidRPr="00F31AFF">
        <w:rPr>
          <w:shd w:val="clear" w:color="auto" w:fill="FFFF00"/>
        </w:rPr>
        <w:t>Silaor</w:t>
      </w:r>
      <w:r w:rsidR="000E5689">
        <w:t>,</w:t>
      </w:r>
      <w:r>
        <w:t xml:space="preserve"> </w:t>
      </w:r>
      <w:r w:rsidR="000E5689">
        <w:t xml:space="preserve">très influent à l’époque au travers des </w:t>
      </w:r>
      <w:r w:rsidR="000E5689" w:rsidRPr="000E5689">
        <w:rPr>
          <w:b/>
        </w:rPr>
        <w:t>Ordres Monastiques Anciens</w:t>
      </w:r>
      <w:r w:rsidR="00F31AFF">
        <w:t xml:space="preserve">. Silaor a été </w:t>
      </w:r>
      <w:r>
        <w:t xml:space="preserve">exclu des études, temples et écrits. L’association entre la responsabilité de KO et la </w:t>
      </w:r>
      <w:r w:rsidR="00F31AFF">
        <w:t>« </w:t>
      </w:r>
      <w:r>
        <w:t>trahison</w:t>
      </w:r>
      <w:r w:rsidR="00F31AFF">
        <w:t> »</w:t>
      </w:r>
      <w:r>
        <w:t xml:space="preserve"> de EE </w:t>
      </w:r>
      <w:r w:rsidR="000E5689">
        <w:t>(</w:t>
      </w:r>
      <w:r w:rsidR="00991BC0" w:rsidRPr="00991BC0">
        <w:rPr>
          <w:i/>
        </w:rPr>
        <w:t>=</w:t>
      </w:r>
      <w:r w:rsidR="000E5689" w:rsidRPr="00991BC0">
        <w:rPr>
          <w:i/>
        </w:rPr>
        <w:t xml:space="preserve">la disparition des forces </w:t>
      </w:r>
      <w:r w:rsidR="000E5689" w:rsidRPr="00991BC0">
        <w:rPr>
          <w:i/>
        </w:rPr>
        <w:lastRenderedPageBreak/>
        <w:t>Anciennes lors de la catastrophe</w:t>
      </w:r>
      <w:r w:rsidR="000E5689">
        <w:t xml:space="preserve">) </w:t>
      </w:r>
      <w:r>
        <w:t xml:space="preserve">a été réalisée aisément car c’est bien le retrait des Anciens, suivant les guerres des humains contre eux, qui </w:t>
      </w:r>
      <w:r w:rsidR="00F31AFF">
        <w:t xml:space="preserve">a </w:t>
      </w:r>
      <w:r>
        <w:t xml:space="preserve">permis aux Hordes </w:t>
      </w:r>
      <w:r w:rsidR="00F31AFF">
        <w:t xml:space="preserve">KO </w:t>
      </w:r>
      <w:r>
        <w:t xml:space="preserve">d’envahir Hum’Aran. </w:t>
      </w:r>
    </w:p>
    <w:p w:rsidR="00FA1E40" w:rsidRDefault="00FA1E40" w:rsidP="00FA1E40"/>
    <w:p w:rsidR="00991BC0" w:rsidRDefault="00FA1E40" w:rsidP="00FA1E40">
      <w:r w:rsidRPr="00F31AFF">
        <w:rPr>
          <w:shd w:val="clear" w:color="auto" w:fill="FFFF00"/>
        </w:rPr>
        <w:t>Angel</w:t>
      </w:r>
      <w:r>
        <w:t xml:space="preserve"> et ses ordres ont lutté contre ce changement qui nui</w:t>
      </w:r>
      <w:r w:rsidR="00991BC0">
        <w:t>sai</w:t>
      </w:r>
      <w:r>
        <w:t xml:space="preserve">t à l’intégrité de la pensée EI, l’éloignement d’un ensemble de principes permettant d’intégrer le monde et la pensée. </w:t>
      </w:r>
      <w:r w:rsidR="00991BC0">
        <w:t xml:space="preserve">Cela </w:t>
      </w:r>
      <w:r>
        <w:t>a valu aux fidèles d’être t</w:t>
      </w:r>
      <w:r w:rsidR="00991BC0">
        <w:t>raqués et éliminés</w:t>
      </w:r>
      <w:r>
        <w:t xml:space="preserve">. </w:t>
      </w:r>
    </w:p>
    <w:p w:rsidR="00FA1E40" w:rsidRDefault="00F31AFF" w:rsidP="00FA1E40">
      <w:r>
        <w:t>Presque t</w:t>
      </w:r>
      <w:r w:rsidR="00FA1E40">
        <w:t>ous les li</w:t>
      </w:r>
      <w:r>
        <w:t>eux de cultes ont été détruits. A</w:t>
      </w:r>
      <w:r w:rsidR="00FA1E40">
        <w:t>u 11</w:t>
      </w:r>
      <w:r w:rsidR="00FA1E40" w:rsidRPr="008F1675">
        <w:rPr>
          <w:vertAlign w:val="superscript"/>
        </w:rPr>
        <w:t>ième</w:t>
      </w:r>
      <w:r w:rsidR="00FA1E40">
        <w:t>S</w:t>
      </w:r>
      <w:r>
        <w:t>,</w:t>
      </w:r>
      <w:r w:rsidR="00FA1E40">
        <w:t xml:space="preserve"> </w:t>
      </w:r>
      <w:r>
        <w:t xml:space="preserve">il ne reste que </w:t>
      </w:r>
      <w:r w:rsidR="00FA1E40">
        <w:t>quelques rares moines très discrets éparpillés aux confins des royaumes.</w:t>
      </w:r>
      <w:r>
        <w:t xml:space="preserve"> Les dernier</w:t>
      </w:r>
      <w:r w:rsidR="0034604A">
        <w:t xml:space="preserve">s </w:t>
      </w:r>
      <w:r>
        <w:t>fidèles disparaissent</w:t>
      </w:r>
      <w:r w:rsidR="0034604A">
        <w:t xml:space="preserve"> avec l’assentiment </w:t>
      </w:r>
      <w:r>
        <w:t xml:space="preserve">d’Angel </w:t>
      </w:r>
      <w:r w:rsidR="0034604A">
        <w:t>pour préserver l’idée plutôt que les pierres, un acte de non-violence majeur.</w:t>
      </w:r>
    </w:p>
    <w:p w:rsidR="00971B9C" w:rsidRPr="008A20B9" w:rsidRDefault="00971B9C" w:rsidP="00282ACC">
      <w:pPr>
        <w:pStyle w:val="Titre1"/>
      </w:pPr>
      <w:bookmarkStart w:id="19" w:name="_Toc118099537"/>
      <w:bookmarkStart w:id="20" w:name="_Toc216951378"/>
      <w:r w:rsidRPr="008A20B9">
        <w:lastRenderedPageBreak/>
        <w:t>Table des matières</w:t>
      </w:r>
      <w:bookmarkEnd w:id="1"/>
      <w:bookmarkEnd w:id="2"/>
      <w:bookmarkEnd w:id="3"/>
      <w:bookmarkEnd w:id="19"/>
      <w:bookmarkEnd w:id="20"/>
    </w:p>
    <w:sdt>
      <w:sdtPr>
        <w:rPr>
          <w:rFonts w:ascii="Verdana" w:eastAsia="Times New Roman" w:hAnsi="Verdana" w:cs="Times New Roman"/>
          <w:b w:val="0"/>
          <w:bCs w:val="0"/>
          <w:color w:val="auto"/>
          <w:sz w:val="20"/>
          <w:szCs w:val="24"/>
          <w:lang w:val="fr-BE" w:eastAsia="fr-FR"/>
        </w:rPr>
        <w:id w:val="24345672"/>
        <w:docPartObj>
          <w:docPartGallery w:val="Table of Contents"/>
          <w:docPartUnique/>
        </w:docPartObj>
      </w:sdtPr>
      <w:sdtEndPr/>
      <w:sdtContent>
        <w:p w:rsidR="006B7EFF" w:rsidRDefault="006B7EFF">
          <w:pPr>
            <w:pStyle w:val="En-ttedetabledesmatires"/>
          </w:pPr>
        </w:p>
        <w:p w:rsidR="007E0183" w:rsidRDefault="001A18C1">
          <w:pPr>
            <w:pStyle w:val="TM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r>
            <w:rPr>
              <w:szCs w:val="20"/>
              <w:lang w:eastAsia="en-US"/>
            </w:rPr>
            <w:fldChar w:fldCharType="begin"/>
          </w:r>
          <w:r w:rsidR="006B7EFF">
            <w:instrText xml:space="preserve"> TOC \o "1-3" \h \z \u </w:instrText>
          </w:r>
          <w:r>
            <w:rPr>
              <w:szCs w:val="20"/>
              <w:lang w:eastAsia="en-US"/>
            </w:rPr>
            <w:fldChar w:fldCharType="separate"/>
          </w:r>
          <w:hyperlink w:anchor="_Toc216951338" w:history="1">
            <w:r w:rsidR="007E0183" w:rsidRPr="005521D7">
              <w:rPr>
                <w:rStyle w:val="Lienhypertexte"/>
                <w:noProof/>
              </w:rPr>
              <w:t>1.</w:t>
            </w:r>
            <w:r w:rsidR="007E018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fr-BE"/>
              </w:rPr>
              <w:tab/>
            </w:r>
            <w:r w:rsidR="007E0183" w:rsidRPr="005521D7">
              <w:rPr>
                <w:rStyle w:val="Lienhypertexte"/>
                <w:noProof/>
              </w:rPr>
              <w:t>Introduction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_Toc216951338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2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39" w:history="1">
            <w:r w:rsidR="007E0183" w:rsidRPr="005521D7">
              <w:rPr>
                <w:rStyle w:val="Lienhypertexte"/>
                <w:noProof/>
              </w:rPr>
              <w:t>2.</w:t>
            </w:r>
            <w:r w:rsidR="007E018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fr-BE"/>
              </w:rPr>
              <w:tab/>
            </w:r>
            <w:r w:rsidR="007E0183" w:rsidRPr="005521D7">
              <w:rPr>
                <w:rStyle w:val="Lienhypertexte"/>
                <w:noProof/>
              </w:rPr>
              <w:t>Église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_Toc216951339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2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40" w:history="1">
            <w:r w:rsidR="007E0183" w:rsidRPr="005521D7">
              <w:rPr>
                <w:rStyle w:val="Lienhypertexte"/>
                <w:noProof/>
              </w:rPr>
              <w:t>Valeurs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_Toc216951340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2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41" w:history="1">
            <w:r w:rsidR="007E0183" w:rsidRPr="005521D7">
              <w:rPr>
                <w:rStyle w:val="Lienhypertexte"/>
                <w:noProof/>
              </w:rPr>
              <w:t>L’Église en Don’Ara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_Toc216951341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2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42" w:history="1">
            <w:r w:rsidR="007E0183" w:rsidRPr="005521D7">
              <w:rPr>
                <w:rStyle w:val="Lienhypertexte"/>
                <w:noProof/>
              </w:rPr>
              <w:t>Lieux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_Toc216951342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3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43" w:history="1">
            <w:r w:rsidR="007E0183" w:rsidRPr="005521D7">
              <w:rPr>
                <w:rStyle w:val="Lienhypertexte"/>
                <w:noProof/>
              </w:rPr>
              <w:t>Domaine Religieux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_Toc216951343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3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44" w:history="1">
            <w:r w:rsidR="007E0183" w:rsidRPr="005521D7">
              <w:rPr>
                <w:rStyle w:val="Lienhypertexte"/>
                <w:noProof/>
              </w:rPr>
              <w:t>Étude de la magie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_Toc216951344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3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45" w:history="1">
            <w:r w:rsidR="007E0183" w:rsidRPr="005521D7">
              <w:rPr>
                <w:rStyle w:val="Lienhypertexte"/>
                <w:noProof/>
              </w:rPr>
              <w:t>Titres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_Toc216951345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4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46" w:history="1">
            <w:r w:rsidR="007E0183" w:rsidRPr="005521D7">
              <w:rPr>
                <w:rStyle w:val="Lienhypertexte"/>
                <w:noProof/>
              </w:rPr>
              <w:t>Tableaux des rôles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_Toc216951346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4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47" w:history="1">
            <w:r w:rsidR="007E0183" w:rsidRPr="005521D7">
              <w:rPr>
                <w:rStyle w:val="Lienhypertexte"/>
                <w:noProof/>
              </w:rPr>
              <w:t>Détail pour Don’Ara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_Toc216951347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5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48" w:history="1">
            <w:r w:rsidR="007E0183" w:rsidRPr="005521D7">
              <w:rPr>
                <w:rStyle w:val="Lienhypertexte"/>
                <w:noProof/>
              </w:rPr>
              <w:t>Cérémonial (introduction)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_Toc216951348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5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49" w:history="1">
            <w:r w:rsidR="007E0183" w:rsidRPr="005521D7">
              <w:rPr>
                <w:rStyle w:val="Lienhypertexte"/>
                <w:noProof/>
              </w:rPr>
              <w:t>3.</w:t>
            </w:r>
            <w:r w:rsidR="007E018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fr-BE"/>
              </w:rPr>
              <w:tab/>
            </w:r>
            <w:r w:rsidR="007E0183" w:rsidRPr="005521D7">
              <w:rPr>
                <w:rStyle w:val="Lienhypertexte"/>
                <w:noProof/>
              </w:rPr>
              <w:t>Réforme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_Toc216951349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6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50" w:history="1">
            <w:r w:rsidR="007E0183" w:rsidRPr="005521D7">
              <w:rPr>
                <w:rStyle w:val="Lienhypertexte"/>
                <w:noProof/>
              </w:rPr>
              <w:t>4.</w:t>
            </w:r>
            <w:r w:rsidR="007E018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fr-BE"/>
              </w:rPr>
              <w:tab/>
            </w:r>
            <w:r w:rsidR="007E0183" w:rsidRPr="005521D7">
              <w:rPr>
                <w:rStyle w:val="Lienhypertexte"/>
                <w:noProof/>
              </w:rPr>
              <w:t>Angel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_Toc216951350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6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51" w:history="1">
            <w:r w:rsidR="007E0183" w:rsidRPr="005521D7">
              <w:rPr>
                <w:rStyle w:val="Lienhypertexte"/>
                <w:noProof/>
              </w:rPr>
              <w:t>Histoire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_Toc216951351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7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54" w:history="1">
            <w:r w:rsidR="007E0183" w:rsidRPr="005521D7">
              <w:rPr>
                <w:rStyle w:val="Lienhypertexte"/>
                <w:noProof/>
              </w:rPr>
              <w:t>Rencontre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_Toc216951354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7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55" w:history="1">
            <w:r w:rsidR="007E0183" w:rsidRPr="005521D7">
              <w:rPr>
                <w:rStyle w:val="Lienhypertexte"/>
                <w:noProof/>
              </w:rPr>
              <w:t>Saint-Anges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_Toc216951355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7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56" w:history="1">
            <w:r w:rsidR="007E0183" w:rsidRPr="005521D7">
              <w:rPr>
                <w:rStyle w:val="Lienhypertexte"/>
                <w:noProof/>
              </w:rPr>
              <w:t>Temples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_Toc216951356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7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57" w:history="1">
            <w:r w:rsidR="007E0183" w:rsidRPr="005521D7">
              <w:rPr>
                <w:rStyle w:val="Lienhypertexte"/>
                <w:noProof/>
              </w:rPr>
              <w:t>Les Messagers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_Toc216951357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7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58" w:history="1">
            <w:r w:rsidR="007E0183" w:rsidRPr="005521D7">
              <w:rPr>
                <w:rStyle w:val="Lienhypertexte"/>
                <w:noProof/>
              </w:rPr>
              <w:t>Voyage d’affinité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_Toc216951358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8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59" w:history="1">
            <w:r w:rsidR="007E0183" w:rsidRPr="005521D7">
              <w:rPr>
                <w:rStyle w:val="Lienhypertexte"/>
                <w:noProof/>
              </w:rPr>
              <w:t>Pouvoirs des Messagers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_Toc216951359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8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60" w:history="1">
            <w:r w:rsidR="007E0183" w:rsidRPr="005521D7">
              <w:rPr>
                <w:rStyle w:val="Lienhypertexte"/>
                <w:noProof/>
              </w:rPr>
              <w:t>Rencontre d’Angel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_Toc216951360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8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61" w:history="1">
            <w:r w:rsidR="007E0183" w:rsidRPr="005521D7">
              <w:rPr>
                <w:rStyle w:val="Lienhypertexte"/>
                <w:noProof/>
              </w:rPr>
              <w:t>5.</w:t>
            </w:r>
            <w:r w:rsidR="007E018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fr-BE"/>
              </w:rPr>
              <w:tab/>
            </w:r>
            <w:r w:rsidR="007E0183" w:rsidRPr="005521D7">
              <w:rPr>
                <w:rStyle w:val="Lienhypertexte"/>
                <w:noProof/>
              </w:rPr>
              <w:t>Silaor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_Toc216951361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9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62" w:history="1">
            <w:r w:rsidR="007E0183" w:rsidRPr="005521D7">
              <w:rPr>
                <w:rStyle w:val="Lienhypertexte"/>
                <w:noProof/>
              </w:rPr>
              <w:t>Aor’Pen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_Toc216951362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9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63" w:history="1">
            <w:r w:rsidR="007E0183" w:rsidRPr="005521D7">
              <w:rPr>
                <w:rStyle w:val="Lienhypertexte"/>
                <w:noProof/>
              </w:rPr>
              <w:t>Fidèles de Silaor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_Toc216951363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9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64" w:history="1">
            <w:r w:rsidR="007E0183" w:rsidRPr="005521D7">
              <w:rPr>
                <w:rStyle w:val="Lienhypertexte"/>
                <w:noProof/>
              </w:rPr>
              <w:t>Refuges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_Toc216951364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10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65" w:history="1">
            <w:r w:rsidR="007E0183" w:rsidRPr="005521D7">
              <w:rPr>
                <w:rStyle w:val="Lienhypertexte"/>
                <w:noProof/>
              </w:rPr>
              <w:t>Temples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_Toc216951365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10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66" w:history="1">
            <w:r w:rsidR="007E0183" w:rsidRPr="005521D7">
              <w:rPr>
                <w:rStyle w:val="Lienhypertexte"/>
                <w:noProof/>
              </w:rPr>
              <w:t>Influence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_Toc216951366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10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67" w:history="1">
            <w:r w:rsidR="007E0183" w:rsidRPr="005521D7">
              <w:rPr>
                <w:rStyle w:val="Lienhypertexte"/>
                <w:noProof/>
              </w:rPr>
              <w:t>6.</w:t>
            </w:r>
            <w:r w:rsidR="007E0183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fr-BE"/>
              </w:rPr>
              <w:tab/>
            </w:r>
            <w:r w:rsidR="007E0183" w:rsidRPr="005521D7">
              <w:rPr>
                <w:rStyle w:val="Lienhypertexte"/>
                <w:noProof/>
              </w:rPr>
              <w:t>Inquisition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_Toc216951367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10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68" w:history="1">
            <w:r w:rsidR="007E0183" w:rsidRPr="005521D7">
              <w:rPr>
                <w:rStyle w:val="Lienhypertexte"/>
                <w:noProof/>
              </w:rPr>
              <w:t>Fidélité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_Toc216951368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10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69" w:history="1">
            <w:r w:rsidR="007E0183" w:rsidRPr="005521D7">
              <w:rPr>
                <w:rStyle w:val="Lienhypertexte"/>
                <w:noProof/>
              </w:rPr>
              <w:t>Structure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_Toc216951369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11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70" w:history="1">
            <w:r w:rsidR="007E0183" w:rsidRPr="005521D7">
              <w:rPr>
                <w:rStyle w:val="Lienhypertexte"/>
                <w:noProof/>
              </w:rPr>
              <w:t>Adhésion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_Toc216951370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11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71" w:history="1">
            <w:r w:rsidR="007E0183" w:rsidRPr="005521D7">
              <w:rPr>
                <w:rStyle w:val="Lienhypertexte"/>
                <w:noProof/>
              </w:rPr>
              <w:t>Bases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_Toc216951371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11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72" w:history="1">
            <w:r w:rsidR="007E0183" w:rsidRPr="005521D7">
              <w:rPr>
                <w:rStyle w:val="Lienhypertexte"/>
                <w:noProof/>
              </w:rPr>
              <w:t>Devoirs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_Toc216951372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11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73" w:history="1">
            <w:r w:rsidR="007E0183" w:rsidRPr="005521D7">
              <w:rPr>
                <w:rStyle w:val="Lienhypertexte"/>
                <w:noProof/>
              </w:rPr>
              <w:t>Droits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_Toc216951373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12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74" w:history="1">
            <w:r w:rsidR="007E0183" w:rsidRPr="005521D7">
              <w:rPr>
                <w:rStyle w:val="Lienhypertexte"/>
                <w:noProof/>
              </w:rPr>
              <w:t>Statut : changement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_Toc216951374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12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75" w:history="1">
            <w:r w:rsidR="007E0183" w:rsidRPr="005521D7">
              <w:rPr>
                <w:rStyle w:val="Lienhypertexte"/>
                <w:noProof/>
              </w:rPr>
              <w:t>Mission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_Toc216951375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12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76" w:history="1">
            <w:r w:rsidR="007E0183" w:rsidRPr="005521D7">
              <w:rPr>
                <w:rStyle w:val="Lienhypertexte"/>
                <w:noProof/>
              </w:rPr>
              <w:t>Vie civile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_Toc216951376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12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3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77" w:history="1">
            <w:r w:rsidR="007E0183" w:rsidRPr="005521D7">
              <w:rPr>
                <w:rStyle w:val="Lienhypertexte"/>
                <w:noProof/>
              </w:rPr>
              <w:t>Actes de foi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_Toc216951377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13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7E0183" w:rsidRDefault="00744C3D">
          <w:pPr>
            <w:pStyle w:val="TM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fr-BE"/>
            </w:rPr>
          </w:pPr>
          <w:hyperlink w:anchor="_Toc216951378" w:history="1">
            <w:r w:rsidR="007E0183" w:rsidRPr="005521D7">
              <w:rPr>
                <w:rStyle w:val="Lienhypertexte"/>
                <w:noProof/>
              </w:rPr>
              <w:t>Table des matières</w:t>
            </w:r>
            <w:r w:rsidR="007E0183">
              <w:rPr>
                <w:noProof/>
                <w:webHidden/>
              </w:rPr>
              <w:tab/>
            </w:r>
            <w:r w:rsidR="007E0183">
              <w:rPr>
                <w:noProof/>
                <w:webHidden/>
              </w:rPr>
              <w:fldChar w:fldCharType="begin"/>
            </w:r>
            <w:r w:rsidR="007E0183">
              <w:rPr>
                <w:noProof/>
                <w:webHidden/>
              </w:rPr>
              <w:instrText xml:space="preserve"> PAGEREF _Toc216951378 \h </w:instrText>
            </w:r>
            <w:r w:rsidR="007E0183">
              <w:rPr>
                <w:noProof/>
                <w:webHidden/>
              </w:rPr>
            </w:r>
            <w:r w:rsidR="007E0183">
              <w:rPr>
                <w:noProof/>
                <w:webHidden/>
              </w:rPr>
              <w:fldChar w:fldCharType="separate"/>
            </w:r>
            <w:r w:rsidR="007E0183">
              <w:rPr>
                <w:noProof/>
                <w:webHidden/>
              </w:rPr>
              <w:t>14</w:t>
            </w:r>
            <w:r w:rsidR="007E0183">
              <w:rPr>
                <w:noProof/>
                <w:webHidden/>
              </w:rPr>
              <w:fldChar w:fldCharType="end"/>
            </w:r>
          </w:hyperlink>
        </w:p>
        <w:p w:rsidR="006B7EFF" w:rsidRDefault="001A18C1">
          <w:r>
            <w:fldChar w:fldCharType="end"/>
          </w:r>
        </w:p>
      </w:sdtContent>
    </w:sdt>
    <w:p w:rsidR="00971B9C" w:rsidRPr="008A20B9" w:rsidRDefault="00971B9C"/>
    <w:p w:rsidR="00971B9C" w:rsidRPr="003A1DE9" w:rsidRDefault="00971B9C">
      <w:pPr>
        <w:pBdr>
          <w:top w:val="single" w:sz="4" w:space="1" w:color="auto"/>
        </w:pBdr>
        <w:rPr>
          <w:sz w:val="16"/>
          <w:szCs w:val="16"/>
        </w:rPr>
      </w:pPr>
      <w:r w:rsidRPr="003A1DE9">
        <w:rPr>
          <w:sz w:val="16"/>
          <w:szCs w:val="16"/>
        </w:rPr>
        <w:t xml:space="preserve">Toute reproduction de tout ou partie du contenu de ce livret sur quelque support que ce soit </w:t>
      </w:r>
      <w:r w:rsidRPr="003A1DE9">
        <w:rPr>
          <w:b/>
          <w:bCs/>
          <w:sz w:val="16"/>
          <w:szCs w:val="16"/>
        </w:rPr>
        <w:t>est libre</w:t>
      </w:r>
      <w:r w:rsidRPr="003A1DE9">
        <w:rPr>
          <w:sz w:val="16"/>
          <w:szCs w:val="16"/>
        </w:rPr>
        <w:t xml:space="preserve"> de toute contrainte et de droits d’auteur en mentionnant les références.</w:t>
      </w:r>
    </w:p>
    <w:p w:rsidR="002B398B" w:rsidRDefault="002B398B">
      <w:pPr>
        <w:rPr>
          <w:sz w:val="16"/>
          <w:szCs w:val="16"/>
        </w:rPr>
      </w:pPr>
    </w:p>
    <w:p w:rsidR="00971B9C" w:rsidRPr="003A1DE9" w:rsidRDefault="00971B9C">
      <w:pPr>
        <w:rPr>
          <w:sz w:val="16"/>
          <w:szCs w:val="16"/>
        </w:rPr>
      </w:pPr>
      <w:r w:rsidRPr="003A1DE9">
        <w:rPr>
          <w:sz w:val="16"/>
          <w:szCs w:val="16"/>
        </w:rPr>
        <w:t>Remerciements : mes camarades de jeu pour leur patience et participation (Pierre « Yael », Marc « Yorban », Roger « Jovan », Thierry « Cryosis », Claudio « système », Armando « la boulette », Eric « l’assistant », Xavier «la dernière bien bonne », Paul  « le mentor » et les  dizaines d’autres qui ont joué dans cet univers), les éditeurs de jeu de rôle pour leur imagination étonnante sans oublier les muses inspiratrices.</w:t>
      </w:r>
    </w:p>
    <w:p w:rsidR="00971B9C" w:rsidRPr="003A1DE9" w:rsidRDefault="00971B9C">
      <w:pPr>
        <w:rPr>
          <w:sz w:val="16"/>
          <w:szCs w:val="16"/>
        </w:rPr>
      </w:pPr>
    </w:p>
    <w:p w:rsidR="00972154" w:rsidRPr="003A1DE9" w:rsidRDefault="00971B9C" w:rsidP="00972154">
      <w:pPr>
        <w:jc w:val="left"/>
        <w:rPr>
          <w:sz w:val="16"/>
          <w:szCs w:val="16"/>
        </w:rPr>
      </w:pPr>
      <w:r w:rsidRPr="003A1DE9">
        <w:rPr>
          <w:sz w:val="16"/>
          <w:szCs w:val="16"/>
        </w:rPr>
        <w:t xml:space="preserve">« Le Monde est un Rêve Eternel» édition </w:t>
      </w:r>
      <w:r w:rsidR="002B398B">
        <w:rPr>
          <w:sz w:val="16"/>
          <w:szCs w:val="16"/>
        </w:rPr>
        <w:fldChar w:fldCharType="begin"/>
      </w:r>
      <w:r w:rsidR="002B398B">
        <w:rPr>
          <w:sz w:val="16"/>
          <w:szCs w:val="16"/>
        </w:rPr>
        <w:instrText xml:space="preserve"> DATE  \@ "yyyy"  \* MERGEFORMAT </w:instrText>
      </w:r>
      <w:r w:rsidR="002B398B">
        <w:rPr>
          <w:sz w:val="16"/>
          <w:szCs w:val="16"/>
        </w:rPr>
        <w:fldChar w:fldCharType="separate"/>
      </w:r>
      <w:r w:rsidR="001F74F4">
        <w:rPr>
          <w:noProof/>
          <w:sz w:val="16"/>
          <w:szCs w:val="16"/>
        </w:rPr>
        <w:t>2026</w:t>
      </w:r>
      <w:r w:rsidR="002B398B">
        <w:rPr>
          <w:sz w:val="16"/>
          <w:szCs w:val="16"/>
        </w:rPr>
        <w:fldChar w:fldCharType="end"/>
      </w:r>
      <w:r w:rsidRPr="003A1DE9">
        <w:rPr>
          <w:sz w:val="16"/>
          <w:szCs w:val="16"/>
        </w:rPr>
        <w:t xml:space="preserve">. Sur le net : </w:t>
      </w:r>
      <w:hyperlink r:id="rId10" w:history="1">
        <w:r w:rsidR="002B398B" w:rsidRPr="00BF749F">
          <w:rPr>
            <w:rStyle w:val="Lienhypertexte"/>
            <w:sz w:val="16"/>
            <w:szCs w:val="16"/>
          </w:rPr>
          <w:t>http://meure.be</w:t>
        </w:r>
      </w:hyperlink>
      <w:r w:rsidR="002B398B">
        <w:rPr>
          <w:sz w:val="16"/>
          <w:szCs w:val="16"/>
        </w:rPr>
        <w:t xml:space="preserve"> </w:t>
      </w:r>
      <w:r w:rsidRPr="003A1DE9">
        <w:rPr>
          <w:sz w:val="16"/>
          <w:szCs w:val="16"/>
        </w:rPr>
        <w:t>.</w:t>
      </w:r>
      <w:r w:rsidR="00972154" w:rsidRPr="003A1DE9">
        <w:rPr>
          <w:sz w:val="16"/>
          <w:szCs w:val="16"/>
        </w:rPr>
        <w:t xml:space="preserve"> </w:t>
      </w:r>
    </w:p>
    <w:p w:rsidR="00971B9C" w:rsidRPr="003A1DE9" w:rsidRDefault="00971B9C">
      <w:pPr>
        <w:rPr>
          <w:sz w:val="16"/>
          <w:szCs w:val="16"/>
        </w:rPr>
      </w:pPr>
    </w:p>
    <w:p w:rsidR="00E00007" w:rsidRDefault="00971B9C">
      <w:pPr>
        <w:rPr>
          <w:sz w:val="16"/>
          <w:szCs w:val="16"/>
        </w:rPr>
      </w:pPr>
      <w:r w:rsidRPr="003A1DE9">
        <w:rPr>
          <w:sz w:val="16"/>
          <w:szCs w:val="16"/>
        </w:rPr>
        <w:t>Réalis</w:t>
      </w:r>
      <w:r w:rsidR="007D6CB2">
        <w:rPr>
          <w:sz w:val="16"/>
          <w:szCs w:val="16"/>
        </w:rPr>
        <w:t xml:space="preserve">ation : « TNT » Tanghe Thierry </w:t>
      </w:r>
      <w:r w:rsidRPr="003A1DE9">
        <w:rPr>
          <w:sz w:val="16"/>
          <w:szCs w:val="16"/>
        </w:rPr>
        <w:t xml:space="preserve">– </w:t>
      </w:r>
      <w:r w:rsidR="00D20612" w:rsidRPr="003A1DE9">
        <w:rPr>
          <w:sz w:val="16"/>
          <w:szCs w:val="16"/>
        </w:rPr>
        <w:t>E</w:t>
      </w:r>
      <w:r w:rsidRPr="003A1DE9">
        <w:rPr>
          <w:sz w:val="16"/>
          <w:szCs w:val="16"/>
        </w:rPr>
        <w:t xml:space="preserve">-mail : </w:t>
      </w:r>
      <w:hyperlink r:id="rId11" w:history="1">
        <w:r w:rsidR="00282ACC" w:rsidRPr="003A1DE9">
          <w:rPr>
            <w:rStyle w:val="Lienhypertexte"/>
            <w:sz w:val="16"/>
            <w:szCs w:val="16"/>
          </w:rPr>
          <w:t>tnt@</w:t>
        </w:r>
        <w:r w:rsidR="007E0183">
          <w:rPr>
            <w:rStyle w:val="Lienhypertexte"/>
            <w:sz w:val="16"/>
            <w:szCs w:val="16"/>
          </w:rPr>
          <w:t>meure</w:t>
        </w:r>
        <w:r w:rsidR="00282ACC" w:rsidRPr="003A1DE9">
          <w:rPr>
            <w:rStyle w:val="Lienhypertexte"/>
            <w:sz w:val="16"/>
            <w:szCs w:val="16"/>
          </w:rPr>
          <w:t>.be</w:t>
        </w:r>
      </w:hyperlink>
      <w:r w:rsidR="00D20612" w:rsidRPr="003A1DE9">
        <w:rPr>
          <w:sz w:val="16"/>
          <w:szCs w:val="16"/>
        </w:rPr>
        <w:t xml:space="preserve">  </w:t>
      </w:r>
    </w:p>
    <w:p w:rsidR="00971B9C" w:rsidRPr="008A20B9" w:rsidRDefault="00971B9C"/>
    <w:sectPr w:rsidR="00971B9C" w:rsidRPr="008A20B9" w:rsidSect="00A71D40">
      <w:footerReference w:type="defaul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C3D" w:rsidRDefault="00744C3D">
      <w:r>
        <w:separator/>
      </w:r>
    </w:p>
  </w:endnote>
  <w:endnote w:type="continuationSeparator" w:id="0">
    <w:p w:rsidR="00744C3D" w:rsidRDefault="00744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zierteSchwabacher">
    <w:altName w:val="MV Boli"/>
    <w:charset w:val="00"/>
    <w:family w:val="roman"/>
    <w:pitch w:val="variable"/>
    <w:sig w:usb0="00000003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A98" w:rsidRDefault="00744C3D">
    <w:pPr>
      <w:pStyle w:val="Pieddepage"/>
      <w:pBdr>
        <w:top w:val="single" w:sz="4" w:space="1" w:color="auto"/>
      </w:pBdr>
      <w:shd w:val="clear" w:color="auto" w:fill="D9D9D9"/>
      <w:rPr>
        <w:i/>
        <w:iCs/>
      </w:rPr>
    </w:pPr>
    <w:r>
      <w:fldChar w:fldCharType="begin"/>
    </w:r>
    <w:r>
      <w:instrText xml:space="preserve"> FILENAME  \* FirstCap  \* MERGEFORMAT </w:instrText>
    </w:r>
    <w:r>
      <w:fldChar w:fldCharType="separate"/>
    </w:r>
    <w:r w:rsidR="00F03A98" w:rsidRPr="00A664EA">
      <w:rPr>
        <w:i/>
        <w:iCs/>
        <w:noProof/>
      </w:rPr>
      <w:t>Theo07-EgliseDonara.docx</w:t>
    </w:r>
    <w:r>
      <w:rPr>
        <w:i/>
        <w:iCs/>
        <w:noProof/>
      </w:rPr>
      <w:fldChar w:fldCharType="end"/>
    </w:r>
    <w:r w:rsidR="00F03A98">
      <w:rPr>
        <w:i/>
        <w:iCs/>
      </w:rPr>
      <w:tab/>
    </w:r>
    <w:r w:rsidR="00F03A98">
      <w:rPr>
        <w:i/>
        <w:iCs/>
      </w:rPr>
      <w:tab/>
      <w:t xml:space="preserve">Page </w:t>
    </w:r>
    <w:r w:rsidR="00F03A98">
      <w:rPr>
        <w:rStyle w:val="Numrodepage"/>
        <w:i/>
        <w:iCs/>
      </w:rPr>
      <w:fldChar w:fldCharType="begin"/>
    </w:r>
    <w:r w:rsidR="00F03A98">
      <w:rPr>
        <w:rStyle w:val="Numrodepage"/>
        <w:i/>
        <w:iCs/>
      </w:rPr>
      <w:instrText xml:space="preserve"> PAGE </w:instrText>
    </w:r>
    <w:r w:rsidR="00F03A98">
      <w:rPr>
        <w:rStyle w:val="Numrodepage"/>
        <w:i/>
        <w:iCs/>
      </w:rPr>
      <w:fldChar w:fldCharType="separate"/>
    </w:r>
    <w:r w:rsidR="001F74F4">
      <w:rPr>
        <w:rStyle w:val="Numrodepage"/>
        <w:i/>
        <w:iCs/>
        <w:noProof/>
      </w:rPr>
      <w:t>2</w:t>
    </w:r>
    <w:r w:rsidR="00F03A98">
      <w:rPr>
        <w:rStyle w:val="Numrodepage"/>
        <w:i/>
        <w:iCs/>
      </w:rPr>
      <w:fldChar w:fldCharType="end"/>
    </w:r>
    <w:r w:rsidR="00F03A98">
      <w:rPr>
        <w:rStyle w:val="Numrodepage"/>
        <w:i/>
        <w:iCs/>
      </w:rPr>
      <w:t xml:space="preserve"> / </w:t>
    </w:r>
    <w:r w:rsidR="00F03A98">
      <w:rPr>
        <w:rStyle w:val="Numrodepage"/>
        <w:i/>
        <w:iCs/>
      </w:rPr>
      <w:fldChar w:fldCharType="begin"/>
    </w:r>
    <w:r w:rsidR="00F03A98">
      <w:rPr>
        <w:rStyle w:val="Numrodepage"/>
        <w:i/>
        <w:iCs/>
      </w:rPr>
      <w:instrText xml:space="preserve"> NUMPAGES </w:instrText>
    </w:r>
    <w:r w:rsidR="00F03A98">
      <w:rPr>
        <w:rStyle w:val="Numrodepage"/>
        <w:i/>
        <w:iCs/>
      </w:rPr>
      <w:fldChar w:fldCharType="separate"/>
    </w:r>
    <w:r w:rsidR="001F74F4">
      <w:rPr>
        <w:rStyle w:val="Numrodepage"/>
        <w:i/>
        <w:iCs/>
        <w:noProof/>
      </w:rPr>
      <w:t>7</w:t>
    </w:r>
    <w:r w:rsidR="00F03A98">
      <w:rPr>
        <w:rStyle w:val="Numrodepage"/>
        <w:i/>
        <w:iCs/>
      </w:rPr>
      <w:fldChar w:fldCharType="end"/>
    </w:r>
    <w:bookmarkStart w:id="21" w:name="_Toc59164289"/>
    <w:bookmarkStart w:id="22" w:name="_Toc91927027"/>
    <w:r w:rsidR="00F03A98">
      <w:rPr>
        <w:rStyle w:val="Numrodepage"/>
        <w:i/>
        <w:iCs/>
      </w:rPr>
      <w:t xml:space="preserve"> </w:t>
    </w:r>
    <w:bookmarkEnd w:id="21"/>
    <w:bookmarkEnd w:id="2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C3D" w:rsidRDefault="00744C3D">
      <w:r>
        <w:separator/>
      </w:r>
    </w:p>
  </w:footnote>
  <w:footnote w:type="continuationSeparator" w:id="0">
    <w:p w:rsidR="00744C3D" w:rsidRDefault="00744C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42F6E"/>
    <w:multiLevelType w:val="hybridMultilevel"/>
    <w:tmpl w:val="58AC5B8E"/>
    <w:lvl w:ilvl="0" w:tplc="F78A0CB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B041E"/>
    <w:multiLevelType w:val="hybridMultilevel"/>
    <w:tmpl w:val="62F01F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D11A49"/>
    <w:multiLevelType w:val="hybridMultilevel"/>
    <w:tmpl w:val="47A4C7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65A20"/>
    <w:multiLevelType w:val="hybridMultilevel"/>
    <w:tmpl w:val="760638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263532"/>
    <w:multiLevelType w:val="hybridMultilevel"/>
    <w:tmpl w:val="F9A4C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5653A8"/>
    <w:multiLevelType w:val="multilevel"/>
    <w:tmpl w:val="75FCC84A"/>
    <w:lvl w:ilvl="0">
      <w:start w:val="1"/>
      <w:numFmt w:val="decimal"/>
      <w:pStyle w:val="Titre2"/>
      <w:lvlText w:val="%1."/>
      <w:lvlJc w:val="left"/>
      <w:pPr>
        <w:ind w:left="720" w:hanging="360"/>
      </w:pPr>
    </w:lvl>
    <w:lvl w:ilvl="1">
      <w:start w:val="1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9694290"/>
    <w:multiLevelType w:val="hybridMultilevel"/>
    <w:tmpl w:val="B3E4B6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A16A4"/>
    <w:multiLevelType w:val="hybridMultilevel"/>
    <w:tmpl w:val="BBC85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D5553F"/>
    <w:multiLevelType w:val="hybridMultilevel"/>
    <w:tmpl w:val="3204537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A25A54"/>
    <w:multiLevelType w:val="hybridMultilevel"/>
    <w:tmpl w:val="2FAAF5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3F4CEB"/>
    <w:multiLevelType w:val="hybridMultilevel"/>
    <w:tmpl w:val="4E4058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B51634"/>
    <w:multiLevelType w:val="hybridMultilevel"/>
    <w:tmpl w:val="48F66036"/>
    <w:lvl w:ilvl="0" w:tplc="6E82D178">
      <w:start w:val="1"/>
      <w:numFmt w:val="bullet"/>
      <w:pStyle w:val="Paragraphedelist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EB64B7"/>
    <w:multiLevelType w:val="hybridMultilevel"/>
    <w:tmpl w:val="F5FA1E9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DC44C6"/>
    <w:multiLevelType w:val="hybridMultilevel"/>
    <w:tmpl w:val="2D2C7B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C5A3A"/>
    <w:multiLevelType w:val="hybridMultilevel"/>
    <w:tmpl w:val="25662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7C7D11"/>
    <w:multiLevelType w:val="hybridMultilevel"/>
    <w:tmpl w:val="AB347E8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3D4BB0"/>
    <w:multiLevelType w:val="hybridMultilevel"/>
    <w:tmpl w:val="DBDAFEA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E12675"/>
    <w:multiLevelType w:val="hybridMultilevel"/>
    <w:tmpl w:val="D94E3D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985C6A"/>
    <w:multiLevelType w:val="hybridMultilevel"/>
    <w:tmpl w:val="0AD035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4510DD0"/>
    <w:multiLevelType w:val="multilevel"/>
    <w:tmpl w:val="47AC100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5"/>
  </w:num>
  <w:num w:numId="2">
    <w:abstractNumId w:val="19"/>
  </w:num>
  <w:num w:numId="3">
    <w:abstractNumId w:val="11"/>
  </w:num>
  <w:num w:numId="4">
    <w:abstractNumId w:val="17"/>
  </w:num>
  <w:num w:numId="5">
    <w:abstractNumId w:val="1"/>
  </w:num>
  <w:num w:numId="6">
    <w:abstractNumId w:val="6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0"/>
  </w:num>
  <w:num w:numId="12">
    <w:abstractNumId w:val="18"/>
  </w:num>
  <w:num w:numId="13">
    <w:abstractNumId w:val="14"/>
  </w:num>
  <w:num w:numId="14">
    <w:abstractNumId w:val="7"/>
  </w:num>
  <w:num w:numId="15">
    <w:abstractNumId w:val="13"/>
  </w:num>
  <w:num w:numId="16">
    <w:abstractNumId w:val="12"/>
  </w:num>
  <w:num w:numId="17">
    <w:abstractNumId w:val="10"/>
  </w:num>
  <w:num w:numId="18">
    <w:abstractNumId w:val="16"/>
  </w:num>
  <w:num w:numId="19">
    <w:abstractNumId w:val="8"/>
  </w:num>
  <w:num w:numId="20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activeWritingStyle w:appName="MSWord" w:lang="fr-FR" w:vendorID="64" w:dllVersion="131078" w:nlCheck="1" w:checkStyle="0"/>
  <w:activeWritingStyle w:appName="MSWord" w:lang="en-GB" w:vendorID="64" w:dllVersion="131078" w:nlCheck="1" w:checkStyle="1"/>
  <w:activeWritingStyle w:appName="MSWord" w:lang="fr-BE" w:vendorID="64" w:dllVersion="131078" w:nlCheck="1" w:checkStyle="0"/>
  <w:activeWritingStyle w:appName="MSWord" w:lang="en-GB" w:vendorID="64" w:dllVersion="131077" w:nlCheck="1" w:checkStyle="1"/>
  <w:activeWritingStyle w:appName="MSWord" w:lang="en-US" w:vendorID="64" w:dllVersion="131078" w:nlCheck="1" w:checkStyle="1"/>
  <w:activeWritingStyle w:appName="MSWord" w:lang="de-DE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452"/>
    <w:rsid w:val="0000447C"/>
    <w:rsid w:val="000071AF"/>
    <w:rsid w:val="00014F2A"/>
    <w:rsid w:val="00023BDF"/>
    <w:rsid w:val="000244B4"/>
    <w:rsid w:val="00025CEE"/>
    <w:rsid w:val="00032405"/>
    <w:rsid w:val="00033101"/>
    <w:rsid w:val="00043E0C"/>
    <w:rsid w:val="00072D93"/>
    <w:rsid w:val="0007548D"/>
    <w:rsid w:val="00076591"/>
    <w:rsid w:val="00081C73"/>
    <w:rsid w:val="00082191"/>
    <w:rsid w:val="000902E6"/>
    <w:rsid w:val="000A2F9B"/>
    <w:rsid w:val="000B58FC"/>
    <w:rsid w:val="000D39A3"/>
    <w:rsid w:val="000E5689"/>
    <w:rsid w:val="000F0A9A"/>
    <w:rsid w:val="00100901"/>
    <w:rsid w:val="00112564"/>
    <w:rsid w:val="0011396F"/>
    <w:rsid w:val="00130E83"/>
    <w:rsid w:val="00134487"/>
    <w:rsid w:val="001523D1"/>
    <w:rsid w:val="00153037"/>
    <w:rsid w:val="00154E1A"/>
    <w:rsid w:val="00154E66"/>
    <w:rsid w:val="001550B0"/>
    <w:rsid w:val="00155F40"/>
    <w:rsid w:val="00176926"/>
    <w:rsid w:val="001772AA"/>
    <w:rsid w:val="00177F8C"/>
    <w:rsid w:val="00183292"/>
    <w:rsid w:val="001A18C1"/>
    <w:rsid w:val="001A3F6D"/>
    <w:rsid w:val="001A4D1C"/>
    <w:rsid w:val="001B49DF"/>
    <w:rsid w:val="001B5E0C"/>
    <w:rsid w:val="001C146E"/>
    <w:rsid w:val="001C46CF"/>
    <w:rsid w:val="001D16F6"/>
    <w:rsid w:val="001D2F95"/>
    <w:rsid w:val="001D3113"/>
    <w:rsid w:val="001D364F"/>
    <w:rsid w:val="001D7479"/>
    <w:rsid w:val="001E668A"/>
    <w:rsid w:val="001E7AE6"/>
    <w:rsid w:val="001F74F4"/>
    <w:rsid w:val="00205532"/>
    <w:rsid w:val="002221B4"/>
    <w:rsid w:val="002276F3"/>
    <w:rsid w:val="00227FBD"/>
    <w:rsid w:val="00231CBB"/>
    <w:rsid w:val="00244903"/>
    <w:rsid w:val="00245F03"/>
    <w:rsid w:val="00254D0C"/>
    <w:rsid w:val="0026156C"/>
    <w:rsid w:val="002674CE"/>
    <w:rsid w:val="00281521"/>
    <w:rsid w:val="00281D6B"/>
    <w:rsid w:val="00282ACC"/>
    <w:rsid w:val="00284267"/>
    <w:rsid w:val="00285E43"/>
    <w:rsid w:val="002950A2"/>
    <w:rsid w:val="002B3598"/>
    <w:rsid w:val="002B398B"/>
    <w:rsid w:val="002B465A"/>
    <w:rsid w:val="002C0E64"/>
    <w:rsid w:val="002D1003"/>
    <w:rsid w:val="002D3740"/>
    <w:rsid w:val="002E3E70"/>
    <w:rsid w:val="002F6BD8"/>
    <w:rsid w:val="00305C72"/>
    <w:rsid w:val="00317DEA"/>
    <w:rsid w:val="00322ADB"/>
    <w:rsid w:val="00336904"/>
    <w:rsid w:val="00337A36"/>
    <w:rsid w:val="00345E2C"/>
    <w:rsid w:val="0034604A"/>
    <w:rsid w:val="0034728A"/>
    <w:rsid w:val="00353AA0"/>
    <w:rsid w:val="00361CF5"/>
    <w:rsid w:val="003769B0"/>
    <w:rsid w:val="00384474"/>
    <w:rsid w:val="003917CB"/>
    <w:rsid w:val="0039357D"/>
    <w:rsid w:val="0039697B"/>
    <w:rsid w:val="003A1DE9"/>
    <w:rsid w:val="003D2F33"/>
    <w:rsid w:val="003F2459"/>
    <w:rsid w:val="00407FA9"/>
    <w:rsid w:val="0041191A"/>
    <w:rsid w:val="0041443D"/>
    <w:rsid w:val="00417319"/>
    <w:rsid w:val="00420AC1"/>
    <w:rsid w:val="004278CB"/>
    <w:rsid w:val="00427EC6"/>
    <w:rsid w:val="00435D7F"/>
    <w:rsid w:val="0044056E"/>
    <w:rsid w:val="0044594A"/>
    <w:rsid w:val="0045734B"/>
    <w:rsid w:val="004613B6"/>
    <w:rsid w:val="00482296"/>
    <w:rsid w:val="00485F81"/>
    <w:rsid w:val="00486298"/>
    <w:rsid w:val="004912A6"/>
    <w:rsid w:val="0049642A"/>
    <w:rsid w:val="00496CC4"/>
    <w:rsid w:val="004A6CF7"/>
    <w:rsid w:val="004B1EBA"/>
    <w:rsid w:val="004C2185"/>
    <w:rsid w:val="004C31BE"/>
    <w:rsid w:val="004C5747"/>
    <w:rsid w:val="004C5C0E"/>
    <w:rsid w:val="004C7800"/>
    <w:rsid w:val="004E3DBD"/>
    <w:rsid w:val="004E548E"/>
    <w:rsid w:val="00500FF0"/>
    <w:rsid w:val="00502B3F"/>
    <w:rsid w:val="00502FC3"/>
    <w:rsid w:val="00503BF0"/>
    <w:rsid w:val="0051249D"/>
    <w:rsid w:val="00517C35"/>
    <w:rsid w:val="00526636"/>
    <w:rsid w:val="005278B4"/>
    <w:rsid w:val="00535628"/>
    <w:rsid w:val="00535884"/>
    <w:rsid w:val="00535CBE"/>
    <w:rsid w:val="005407D8"/>
    <w:rsid w:val="00542946"/>
    <w:rsid w:val="005474B5"/>
    <w:rsid w:val="0055023B"/>
    <w:rsid w:val="00557A09"/>
    <w:rsid w:val="005652FD"/>
    <w:rsid w:val="0056545F"/>
    <w:rsid w:val="00565D78"/>
    <w:rsid w:val="00571FDE"/>
    <w:rsid w:val="00572F40"/>
    <w:rsid w:val="00576BF6"/>
    <w:rsid w:val="00581ACA"/>
    <w:rsid w:val="00590DC1"/>
    <w:rsid w:val="005A2EC4"/>
    <w:rsid w:val="005A415F"/>
    <w:rsid w:val="005B3488"/>
    <w:rsid w:val="005C46B2"/>
    <w:rsid w:val="005C684D"/>
    <w:rsid w:val="005D047E"/>
    <w:rsid w:val="005D3530"/>
    <w:rsid w:val="005D5DD3"/>
    <w:rsid w:val="005D70A7"/>
    <w:rsid w:val="005E4DA2"/>
    <w:rsid w:val="005F74F3"/>
    <w:rsid w:val="00605BC3"/>
    <w:rsid w:val="00613683"/>
    <w:rsid w:val="00620359"/>
    <w:rsid w:val="00621FA6"/>
    <w:rsid w:val="00623A85"/>
    <w:rsid w:val="00624AE7"/>
    <w:rsid w:val="00625FB2"/>
    <w:rsid w:val="006318DF"/>
    <w:rsid w:val="0063578F"/>
    <w:rsid w:val="00645C71"/>
    <w:rsid w:val="00647715"/>
    <w:rsid w:val="00651309"/>
    <w:rsid w:val="0065380A"/>
    <w:rsid w:val="00653DC8"/>
    <w:rsid w:val="006559A6"/>
    <w:rsid w:val="00657302"/>
    <w:rsid w:val="00663EB7"/>
    <w:rsid w:val="0066445A"/>
    <w:rsid w:val="006663DD"/>
    <w:rsid w:val="006746BC"/>
    <w:rsid w:val="0067482A"/>
    <w:rsid w:val="00681BA8"/>
    <w:rsid w:val="006853EF"/>
    <w:rsid w:val="00687B7C"/>
    <w:rsid w:val="00690CE2"/>
    <w:rsid w:val="00693348"/>
    <w:rsid w:val="006A1F0E"/>
    <w:rsid w:val="006A620C"/>
    <w:rsid w:val="006A78E5"/>
    <w:rsid w:val="006B2957"/>
    <w:rsid w:val="006B44FE"/>
    <w:rsid w:val="006B4FB5"/>
    <w:rsid w:val="006B7EFF"/>
    <w:rsid w:val="006C017A"/>
    <w:rsid w:val="006C1AAC"/>
    <w:rsid w:val="006C477A"/>
    <w:rsid w:val="006D1CED"/>
    <w:rsid w:val="006D4661"/>
    <w:rsid w:val="006D571B"/>
    <w:rsid w:val="006D5AD9"/>
    <w:rsid w:val="006E04B4"/>
    <w:rsid w:val="006E3BAE"/>
    <w:rsid w:val="006E3FDA"/>
    <w:rsid w:val="006E7D0E"/>
    <w:rsid w:val="006F2852"/>
    <w:rsid w:val="007024AF"/>
    <w:rsid w:val="007036D0"/>
    <w:rsid w:val="00734F0D"/>
    <w:rsid w:val="00734FFA"/>
    <w:rsid w:val="00744C3D"/>
    <w:rsid w:val="00750843"/>
    <w:rsid w:val="007543D7"/>
    <w:rsid w:val="00755BAE"/>
    <w:rsid w:val="00774B26"/>
    <w:rsid w:val="007906A3"/>
    <w:rsid w:val="007A3B5A"/>
    <w:rsid w:val="007A558C"/>
    <w:rsid w:val="007B39C5"/>
    <w:rsid w:val="007B5094"/>
    <w:rsid w:val="007B522D"/>
    <w:rsid w:val="007B6EE8"/>
    <w:rsid w:val="007C2020"/>
    <w:rsid w:val="007C7644"/>
    <w:rsid w:val="007C7B9C"/>
    <w:rsid w:val="007D097F"/>
    <w:rsid w:val="007D12AC"/>
    <w:rsid w:val="007D3773"/>
    <w:rsid w:val="007D6CB2"/>
    <w:rsid w:val="007E0183"/>
    <w:rsid w:val="007F33B7"/>
    <w:rsid w:val="007F44D8"/>
    <w:rsid w:val="00802C8A"/>
    <w:rsid w:val="0081057F"/>
    <w:rsid w:val="00810C73"/>
    <w:rsid w:val="00812985"/>
    <w:rsid w:val="0081725C"/>
    <w:rsid w:val="008203AA"/>
    <w:rsid w:val="008265F8"/>
    <w:rsid w:val="008320B2"/>
    <w:rsid w:val="0083473C"/>
    <w:rsid w:val="00836970"/>
    <w:rsid w:val="00837D8C"/>
    <w:rsid w:val="008426A8"/>
    <w:rsid w:val="00845E0C"/>
    <w:rsid w:val="00851E69"/>
    <w:rsid w:val="008552B5"/>
    <w:rsid w:val="00856E49"/>
    <w:rsid w:val="00864DA6"/>
    <w:rsid w:val="008713A3"/>
    <w:rsid w:val="0088154B"/>
    <w:rsid w:val="00885A2F"/>
    <w:rsid w:val="008872E8"/>
    <w:rsid w:val="00892C65"/>
    <w:rsid w:val="008A0394"/>
    <w:rsid w:val="008A03BC"/>
    <w:rsid w:val="008A20B9"/>
    <w:rsid w:val="008A6C09"/>
    <w:rsid w:val="008B0421"/>
    <w:rsid w:val="008B7BA3"/>
    <w:rsid w:val="008D7BDA"/>
    <w:rsid w:val="008E72FC"/>
    <w:rsid w:val="008F7CB8"/>
    <w:rsid w:val="00906F2E"/>
    <w:rsid w:val="00921323"/>
    <w:rsid w:val="009239FE"/>
    <w:rsid w:val="00923F31"/>
    <w:rsid w:val="00925602"/>
    <w:rsid w:val="00937EC0"/>
    <w:rsid w:val="00942C62"/>
    <w:rsid w:val="00945527"/>
    <w:rsid w:val="00947E4D"/>
    <w:rsid w:val="00962E50"/>
    <w:rsid w:val="00971B9C"/>
    <w:rsid w:val="00972154"/>
    <w:rsid w:val="00972D7D"/>
    <w:rsid w:val="00977452"/>
    <w:rsid w:val="009809C8"/>
    <w:rsid w:val="0098177F"/>
    <w:rsid w:val="00983CD1"/>
    <w:rsid w:val="00987F76"/>
    <w:rsid w:val="00991BC0"/>
    <w:rsid w:val="00994D21"/>
    <w:rsid w:val="00994E04"/>
    <w:rsid w:val="009955BB"/>
    <w:rsid w:val="00996D9B"/>
    <w:rsid w:val="009A6518"/>
    <w:rsid w:val="009B0E9D"/>
    <w:rsid w:val="009B7330"/>
    <w:rsid w:val="009C5EF5"/>
    <w:rsid w:val="009D2637"/>
    <w:rsid w:val="009E3460"/>
    <w:rsid w:val="009E7B79"/>
    <w:rsid w:val="009F08E2"/>
    <w:rsid w:val="009F22AC"/>
    <w:rsid w:val="009F2ED3"/>
    <w:rsid w:val="009F60B9"/>
    <w:rsid w:val="00A01BC8"/>
    <w:rsid w:val="00A050B4"/>
    <w:rsid w:val="00A068DF"/>
    <w:rsid w:val="00A1316A"/>
    <w:rsid w:val="00A256D3"/>
    <w:rsid w:val="00A3332D"/>
    <w:rsid w:val="00A364B0"/>
    <w:rsid w:val="00A37016"/>
    <w:rsid w:val="00A50F33"/>
    <w:rsid w:val="00A56A33"/>
    <w:rsid w:val="00A64538"/>
    <w:rsid w:val="00A66109"/>
    <w:rsid w:val="00A664EA"/>
    <w:rsid w:val="00A71D40"/>
    <w:rsid w:val="00A776CF"/>
    <w:rsid w:val="00A84636"/>
    <w:rsid w:val="00A853CF"/>
    <w:rsid w:val="00AA3DC4"/>
    <w:rsid w:val="00AA68D2"/>
    <w:rsid w:val="00AB12E0"/>
    <w:rsid w:val="00AB17F3"/>
    <w:rsid w:val="00AB23B3"/>
    <w:rsid w:val="00AB3D49"/>
    <w:rsid w:val="00AC48B8"/>
    <w:rsid w:val="00AD3D4C"/>
    <w:rsid w:val="00AD5E67"/>
    <w:rsid w:val="00AE3AED"/>
    <w:rsid w:val="00AF08DE"/>
    <w:rsid w:val="00AF6AE2"/>
    <w:rsid w:val="00AF6FFB"/>
    <w:rsid w:val="00AF7504"/>
    <w:rsid w:val="00B162E3"/>
    <w:rsid w:val="00B233C5"/>
    <w:rsid w:val="00B23A46"/>
    <w:rsid w:val="00B23A6A"/>
    <w:rsid w:val="00B23E7F"/>
    <w:rsid w:val="00B36077"/>
    <w:rsid w:val="00B37E27"/>
    <w:rsid w:val="00B65CEC"/>
    <w:rsid w:val="00B71BA5"/>
    <w:rsid w:val="00B82D47"/>
    <w:rsid w:val="00BA65CA"/>
    <w:rsid w:val="00BB601F"/>
    <w:rsid w:val="00BC0B37"/>
    <w:rsid w:val="00BC354C"/>
    <w:rsid w:val="00BC7783"/>
    <w:rsid w:val="00BD2D8D"/>
    <w:rsid w:val="00BD32AE"/>
    <w:rsid w:val="00BD4F28"/>
    <w:rsid w:val="00BE60C5"/>
    <w:rsid w:val="00BF0DED"/>
    <w:rsid w:val="00BF43A6"/>
    <w:rsid w:val="00BF6CE4"/>
    <w:rsid w:val="00C1344A"/>
    <w:rsid w:val="00C1434A"/>
    <w:rsid w:val="00C306C4"/>
    <w:rsid w:val="00C33E9B"/>
    <w:rsid w:val="00C46374"/>
    <w:rsid w:val="00C4646B"/>
    <w:rsid w:val="00C509AA"/>
    <w:rsid w:val="00C54B77"/>
    <w:rsid w:val="00C55078"/>
    <w:rsid w:val="00C57808"/>
    <w:rsid w:val="00C610A9"/>
    <w:rsid w:val="00C62000"/>
    <w:rsid w:val="00C707EC"/>
    <w:rsid w:val="00C77535"/>
    <w:rsid w:val="00C90BBE"/>
    <w:rsid w:val="00C97808"/>
    <w:rsid w:val="00CA059A"/>
    <w:rsid w:val="00CA06A4"/>
    <w:rsid w:val="00CA1ABD"/>
    <w:rsid w:val="00CA50F3"/>
    <w:rsid w:val="00CA7531"/>
    <w:rsid w:val="00CB18E6"/>
    <w:rsid w:val="00CB1CFF"/>
    <w:rsid w:val="00CB6E4B"/>
    <w:rsid w:val="00CC3ACE"/>
    <w:rsid w:val="00CC47A4"/>
    <w:rsid w:val="00CC5931"/>
    <w:rsid w:val="00CD2C99"/>
    <w:rsid w:val="00CE2948"/>
    <w:rsid w:val="00CF18E8"/>
    <w:rsid w:val="00CF422D"/>
    <w:rsid w:val="00CF6006"/>
    <w:rsid w:val="00CF7A4F"/>
    <w:rsid w:val="00D05DB9"/>
    <w:rsid w:val="00D127DB"/>
    <w:rsid w:val="00D132D1"/>
    <w:rsid w:val="00D1667C"/>
    <w:rsid w:val="00D20612"/>
    <w:rsid w:val="00D24E35"/>
    <w:rsid w:val="00D302E7"/>
    <w:rsid w:val="00D30B5D"/>
    <w:rsid w:val="00D30C34"/>
    <w:rsid w:val="00D31E5A"/>
    <w:rsid w:val="00D41AF8"/>
    <w:rsid w:val="00D4290B"/>
    <w:rsid w:val="00D443BE"/>
    <w:rsid w:val="00D4617A"/>
    <w:rsid w:val="00D507C8"/>
    <w:rsid w:val="00D50E14"/>
    <w:rsid w:val="00D53FB9"/>
    <w:rsid w:val="00D53FF4"/>
    <w:rsid w:val="00D57890"/>
    <w:rsid w:val="00D63918"/>
    <w:rsid w:val="00D64293"/>
    <w:rsid w:val="00D65604"/>
    <w:rsid w:val="00D828E3"/>
    <w:rsid w:val="00D90E8D"/>
    <w:rsid w:val="00DA6AC1"/>
    <w:rsid w:val="00DB1035"/>
    <w:rsid w:val="00DB17E4"/>
    <w:rsid w:val="00DC4CC5"/>
    <w:rsid w:val="00DC5211"/>
    <w:rsid w:val="00DD0740"/>
    <w:rsid w:val="00DD5973"/>
    <w:rsid w:val="00DD615E"/>
    <w:rsid w:val="00DD6FD5"/>
    <w:rsid w:val="00DE4021"/>
    <w:rsid w:val="00DE543F"/>
    <w:rsid w:val="00DF1DB2"/>
    <w:rsid w:val="00DF3D5A"/>
    <w:rsid w:val="00E00007"/>
    <w:rsid w:val="00E076CD"/>
    <w:rsid w:val="00E11187"/>
    <w:rsid w:val="00E16138"/>
    <w:rsid w:val="00E17F5A"/>
    <w:rsid w:val="00E249DD"/>
    <w:rsid w:val="00E319F6"/>
    <w:rsid w:val="00E3389A"/>
    <w:rsid w:val="00E34CAC"/>
    <w:rsid w:val="00E34DCA"/>
    <w:rsid w:val="00E35FB4"/>
    <w:rsid w:val="00E37965"/>
    <w:rsid w:val="00E40451"/>
    <w:rsid w:val="00E51E52"/>
    <w:rsid w:val="00E525C2"/>
    <w:rsid w:val="00E545A0"/>
    <w:rsid w:val="00E65D73"/>
    <w:rsid w:val="00E718F7"/>
    <w:rsid w:val="00E801AE"/>
    <w:rsid w:val="00E81A31"/>
    <w:rsid w:val="00E85BD0"/>
    <w:rsid w:val="00E86DAC"/>
    <w:rsid w:val="00E87229"/>
    <w:rsid w:val="00E95B43"/>
    <w:rsid w:val="00EA4D51"/>
    <w:rsid w:val="00EB7406"/>
    <w:rsid w:val="00EC0C74"/>
    <w:rsid w:val="00ED67F7"/>
    <w:rsid w:val="00EE4432"/>
    <w:rsid w:val="00EF0302"/>
    <w:rsid w:val="00F03A98"/>
    <w:rsid w:val="00F0554C"/>
    <w:rsid w:val="00F10EE6"/>
    <w:rsid w:val="00F2545D"/>
    <w:rsid w:val="00F268E5"/>
    <w:rsid w:val="00F302FD"/>
    <w:rsid w:val="00F31085"/>
    <w:rsid w:val="00F31AFF"/>
    <w:rsid w:val="00F35C98"/>
    <w:rsid w:val="00F44E6F"/>
    <w:rsid w:val="00F465D9"/>
    <w:rsid w:val="00F46CD0"/>
    <w:rsid w:val="00F46DE6"/>
    <w:rsid w:val="00F50DDD"/>
    <w:rsid w:val="00F52718"/>
    <w:rsid w:val="00F732C6"/>
    <w:rsid w:val="00F80D25"/>
    <w:rsid w:val="00F850A5"/>
    <w:rsid w:val="00F94CD9"/>
    <w:rsid w:val="00FA1E40"/>
    <w:rsid w:val="00FB16BA"/>
    <w:rsid w:val="00FB23E6"/>
    <w:rsid w:val="00FC4C7E"/>
    <w:rsid w:val="00FC68BF"/>
    <w:rsid w:val="00FD504F"/>
    <w:rsid w:val="00FE0618"/>
    <w:rsid w:val="00FE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03A7F70-F978-4498-9C34-D88E2A972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3BF0"/>
    <w:pPr>
      <w:jc w:val="both"/>
    </w:pPr>
    <w:rPr>
      <w:rFonts w:ascii="Verdana" w:hAnsi="Verdana"/>
      <w:szCs w:val="24"/>
      <w:lang w:val="fr-BE" w:eastAsia="fr-FR"/>
    </w:rPr>
  </w:style>
  <w:style w:type="paragraph" w:styleId="Titre1">
    <w:name w:val="heading 1"/>
    <w:basedOn w:val="Normal"/>
    <w:next w:val="Normal"/>
    <w:qFormat/>
    <w:rsid w:val="00CF422D"/>
    <w:pPr>
      <w:keepNext/>
      <w:pageBreakBefore/>
      <w:outlineLvl w:val="0"/>
    </w:pPr>
    <w:rPr>
      <w:rFonts w:ascii="Cooper Black" w:hAnsi="Cooper Black"/>
      <w:b/>
      <w:iCs/>
      <w:sz w:val="32"/>
      <w:lang w:eastAsia="en-US"/>
    </w:rPr>
  </w:style>
  <w:style w:type="paragraph" w:styleId="Titre2">
    <w:name w:val="heading 2"/>
    <w:basedOn w:val="Normal"/>
    <w:next w:val="Normal"/>
    <w:autoRedefine/>
    <w:qFormat/>
    <w:rsid w:val="00DF3D5A"/>
    <w:pPr>
      <w:keepNext/>
      <w:numPr>
        <w:numId w:val="1"/>
      </w:numPr>
      <w:spacing w:before="240"/>
      <w:ind w:left="0" w:firstLine="0"/>
      <w:outlineLvl w:val="1"/>
    </w:pPr>
    <w:rPr>
      <w:rFonts w:ascii="Cooper Black" w:hAnsi="Cooper Black"/>
      <w:b/>
      <w:bCs/>
      <w:i/>
      <w:sz w:val="32"/>
    </w:rPr>
  </w:style>
  <w:style w:type="paragraph" w:styleId="Titre3">
    <w:name w:val="heading 3"/>
    <w:basedOn w:val="Normal"/>
    <w:next w:val="Normal"/>
    <w:autoRedefine/>
    <w:qFormat/>
    <w:rsid w:val="009F22A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b/>
      <w:sz w:val="24"/>
      <w:szCs w:val="20"/>
      <w:lang w:eastAsia="en-US"/>
    </w:rPr>
  </w:style>
  <w:style w:type="paragraph" w:styleId="Titre4">
    <w:name w:val="heading 4"/>
    <w:basedOn w:val="Normal"/>
    <w:next w:val="Normal"/>
    <w:qFormat/>
    <w:rsid w:val="00427EC6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b/>
      <w:szCs w:val="20"/>
      <w:lang w:eastAsia="en-US"/>
    </w:rPr>
  </w:style>
  <w:style w:type="paragraph" w:styleId="Titre5">
    <w:name w:val="heading 5"/>
    <w:basedOn w:val="Normal"/>
    <w:next w:val="Normal"/>
    <w:qFormat/>
    <w:rsid w:val="00427EC6"/>
    <w:pPr>
      <w:keepNext/>
      <w:outlineLvl w:val="4"/>
    </w:pPr>
    <w:rPr>
      <w:b/>
      <w:u w:val="single"/>
      <w:lang w:eastAsia="en-US"/>
    </w:rPr>
  </w:style>
  <w:style w:type="paragraph" w:styleId="Titre6">
    <w:name w:val="heading 6"/>
    <w:basedOn w:val="Normal"/>
    <w:next w:val="Normal"/>
    <w:qFormat/>
    <w:rsid w:val="00427EC6"/>
    <w:pPr>
      <w:keepNext/>
      <w:outlineLvl w:val="5"/>
    </w:pPr>
    <w:rPr>
      <w:i/>
      <w:iCs/>
    </w:rPr>
  </w:style>
  <w:style w:type="paragraph" w:styleId="Titre7">
    <w:name w:val="heading 7"/>
    <w:basedOn w:val="Normal"/>
    <w:next w:val="Normal"/>
    <w:qFormat/>
    <w:rsid w:val="00427EC6"/>
    <w:pPr>
      <w:keepNext/>
      <w:pBdr>
        <w:top w:val="thinThickThinLargeGap" w:sz="24" w:space="1" w:color="auto" w:shadow="1"/>
        <w:left w:val="thinThickThinLargeGap" w:sz="24" w:space="4" w:color="auto" w:shadow="1"/>
        <w:bottom w:val="thinThickThinLargeGap" w:sz="24" w:space="1" w:color="auto" w:shadow="1"/>
        <w:right w:val="thinThickThinLargeGap" w:sz="24" w:space="4" w:color="auto" w:shadow="1"/>
      </w:pBdr>
      <w:ind w:left="-180" w:right="-154"/>
      <w:jc w:val="center"/>
      <w:outlineLvl w:val="6"/>
    </w:pPr>
    <w:rPr>
      <w:b/>
      <w:bCs/>
      <w:sz w:val="28"/>
    </w:rPr>
  </w:style>
  <w:style w:type="paragraph" w:styleId="Titre8">
    <w:name w:val="heading 8"/>
    <w:basedOn w:val="Normal"/>
    <w:next w:val="Normal"/>
    <w:qFormat/>
    <w:rsid w:val="00427EC6"/>
    <w:pPr>
      <w:keepNext/>
      <w:jc w:val="center"/>
      <w:outlineLvl w:val="7"/>
    </w:pPr>
    <w:rPr>
      <w:b/>
      <w:bCs/>
    </w:rPr>
  </w:style>
  <w:style w:type="paragraph" w:styleId="Titre9">
    <w:name w:val="heading 9"/>
    <w:basedOn w:val="Normal"/>
    <w:next w:val="Normal"/>
    <w:qFormat/>
    <w:rsid w:val="00427EC6"/>
    <w:pPr>
      <w:keepNext/>
      <w:widowControl w:val="0"/>
      <w:jc w:val="center"/>
      <w:outlineLvl w:val="8"/>
    </w:pPr>
    <w:rPr>
      <w:b/>
      <w:sz w:val="16"/>
      <w:szCs w:val="20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xemple">
    <w:name w:val="exemple"/>
    <w:basedOn w:val="Normal"/>
    <w:next w:val="Normal"/>
    <w:rsid w:val="00427EC6"/>
    <w:pPr>
      <w:overflowPunct w:val="0"/>
      <w:autoSpaceDE w:val="0"/>
      <w:autoSpaceDN w:val="0"/>
      <w:adjustRightInd w:val="0"/>
      <w:ind w:left="567"/>
      <w:textAlignment w:val="baseline"/>
    </w:pPr>
    <w:rPr>
      <w:i/>
      <w:szCs w:val="20"/>
      <w:lang w:eastAsia="en-US"/>
    </w:rPr>
  </w:style>
  <w:style w:type="paragraph" w:styleId="TM1">
    <w:name w:val="toc 1"/>
    <w:basedOn w:val="Normal"/>
    <w:next w:val="Normal"/>
    <w:uiPriority w:val="39"/>
    <w:rsid w:val="00427EC6"/>
    <w:pPr>
      <w:overflowPunct w:val="0"/>
      <w:autoSpaceDE w:val="0"/>
      <w:autoSpaceDN w:val="0"/>
      <w:adjustRightInd w:val="0"/>
      <w:textAlignment w:val="baseline"/>
    </w:pPr>
    <w:rPr>
      <w:szCs w:val="20"/>
      <w:lang w:eastAsia="en-US"/>
    </w:rPr>
  </w:style>
  <w:style w:type="paragraph" w:customStyle="1" w:styleId="Lieux">
    <w:name w:val="Lieux"/>
    <w:basedOn w:val="Normal"/>
    <w:next w:val="Normal"/>
    <w:rsid w:val="00427EC6"/>
    <w:pPr>
      <w:pBdr>
        <w:bottom w:val="single" w:sz="4" w:space="1" w:color="auto"/>
      </w:pBdr>
    </w:pPr>
    <w:rPr>
      <w:b/>
      <w:bCs/>
      <w:lang w:eastAsia="en-US"/>
    </w:rPr>
  </w:style>
  <w:style w:type="paragraph" w:styleId="Corpsdetexte">
    <w:name w:val="Body Text"/>
    <w:basedOn w:val="Normal"/>
    <w:rsid w:val="00427EC6"/>
    <w:rPr>
      <w:rFonts w:ascii="Tahoma" w:hAnsi="Tahoma" w:cs="Tahoma"/>
      <w:lang w:eastAsia="en-US"/>
    </w:rPr>
  </w:style>
  <w:style w:type="paragraph" w:styleId="En-tte">
    <w:name w:val="header"/>
    <w:basedOn w:val="Normal"/>
    <w:rsid w:val="00427EC6"/>
    <w:pPr>
      <w:widowControl w:val="0"/>
      <w:tabs>
        <w:tab w:val="center" w:pos="4153"/>
        <w:tab w:val="right" w:pos="8306"/>
      </w:tabs>
    </w:pPr>
    <w:rPr>
      <w:szCs w:val="20"/>
      <w:lang w:eastAsia="en-US"/>
    </w:rPr>
  </w:style>
  <w:style w:type="character" w:styleId="Lienhypertexte">
    <w:name w:val="Hyperlink"/>
    <w:basedOn w:val="Policepardfaut"/>
    <w:uiPriority w:val="99"/>
    <w:rsid w:val="00427EC6"/>
    <w:rPr>
      <w:color w:val="0000FF"/>
      <w:u w:val="single"/>
    </w:rPr>
  </w:style>
  <w:style w:type="paragraph" w:styleId="Corpsdetexte3">
    <w:name w:val="Body Text 3"/>
    <w:basedOn w:val="Normal"/>
    <w:rsid w:val="00427EC6"/>
    <w:pPr>
      <w:overflowPunct w:val="0"/>
      <w:autoSpaceDE w:val="0"/>
      <w:autoSpaceDN w:val="0"/>
      <w:adjustRightInd w:val="0"/>
      <w:jc w:val="center"/>
      <w:textAlignment w:val="baseline"/>
    </w:pPr>
    <w:rPr>
      <w:szCs w:val="20"/>
      <w:lang w:eastAsia="en-US"/>
    </w:rPr>
  </w:style>
  <w:style w:type="paragraph" w:styleId="TM2">
    <w:name w:val="toc 2"/>
    <w:basedOn w:val="Normal"/>
    <w:next w:val="Normal"/>
    <w:autoRedefine/>
    <w:uiPriority w:val="39"/>
    <w:rsid w:val="00427EC6"/>
    <w:pPr>
      <w:ind w:left="240"/>
    </w:pPr>
  </w:style>
  <w:style w:type="paragraph" w:styleId="TM3">
    <w:name w:val="toc 3"/>
    <w:basedOn w:val="Normal"/>
    <w:next w:val="Normal"/>
    <w:autoRedefine/>
    <w:uiPriority w:val="39"/>
    <w:rsid w:val="00427EC6"/>
    <w:pPr>
      <w:ind w:left="480"/>
    </w:pPr>
  </w:style>
  <w:style w:type="paragraph" w:styleId="Pieddepage">
    <w:name w:val="footer"/>
    <w:basedOn w:val="Normal"/>
    <w:rsid w:val="00427EC6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427EC6"/>
  </w:style>
  <w:style w:type="paragraph" w:styleId="Corpsdetexte2">
    <w:name w:val="Body Text 2"/>
    <w:basedOn w:val="Normal"/>
    <w:rsid w:val="00427EC6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</w:pPr>
  </w:style>
  <w:style w:type="paragraph" w:customStyle="1" w:styleId="xl33">
    <w:name w:val="xl33"/>
    <w:basedOn w:val="Normal"/>
    <w:rsid w:val="00427EC6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39">
    <w:name w:val="xl39"/>
    <w:basedOn w:val="Normal"/>
    <w:rsid w:val="00427EC6"/>
    <w:pPr>
      <w:pBdr>
        <w:lef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en-GB" w:eastAsia="en-US"/>
    </w:rPr>
  </w:style>
  <w:style w:type="character" w:styleId="Lienhypertextesuivivisit">
    <w:name w:val="FollowedHyperlink"/>
    <w:basedOn w:val="Policepardfaut"/>
    <w:rsid w:val="00427EC6"/>
    <w:rPr>
      <w:color w:val="800080"/>
      <w:u w:val="single"/>
    </w:rPr>
  </w:style>
  <w:style w:type="table" w:styleId="Grilledutableau">
    <w:name w:val="Table Grid"/>
    <w:basedOn w:val="TableauNormal"/>
    <w:rsid w:val="00D31E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next w:val="Normal"/>
    <w:autoRedefine/>
    <w:uiPriority w:val="34"/>
    <w:qFormat/>
    <w:rsid w:val="005652FD"/>
    <w:pPr>
      <w:numPr>
        <w:numId w:val="3"/>
      </w:numPr>
      <w:contextualSpacing/>
    </w:pPr>
  </w:style>
  <w:style w:type="paragraph" w:styleId="Textedebulles">
    <w:name w:val="Balloon Text"/>
    <w:basedOn w:val="Normal"/>
    <w:link w:val="TextedebullesCar"/>
    <w:rsid w:val="00AF6AE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AF6AE2"/>
    <w:rPr>
      <w:rFonts w:ascii="Tahoma" w:hAnsi="Tahoma" w:cs="Tahoma"/>
      <w:sz w:val="16"/>
      <w:szCs w:val="16"/>
      <w:lang w:val="fr-FR"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6B7EFF"/>
    <w:pPr>
      <w:keepLines/>
      <w:pageBreakBefore w:val="0"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iCs w:val="0"/>
      <w:color w:val="365F91" w:themeColor="accent1" w:themeShade="BF"/>
      <w:sz w:val="28"/>
      <w:szCs w:val="28"/>
      <w:lang w:val="en-US"/>
    </w:rPr>
  </w:style>
  <w:style w:type="paragraph" w:styleId="Sous-titre">
    <w:name w:val="Subtitle"/>
    <w:basedOn w:val="Normal"/>
    <w:next w:val="Normal"/>
    <w:link w:val="Sous-titreCar"/>
    <w:qFormat/>
    <w:rsid w:val="001C46C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rsid w:val="001C46C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fr-BE" w:eastAsia="fr-FR"/>
    </w:rPr>
  </w:style>
  <w:style w:type="paragraph" w:styleId="Retraitcorpsdetexte2">
    <w:name w:val="Body Text Indent 2"/>
    <w:basedOn w:val="Normal"/>
    <w:link w:val="Retraitcorpsdetexte2Car"/>
    <w:rsid w:val="00D63918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rsid w:val="00D63918"/>
    <w:rPr>
      <w:rFonts w:ascii="Verdana" w:hAnsi="Verdana"/>
      <w:szCs w:val="24"/>
      <w:lang w:val="fr-BE" w:eastAsia="fr-FR"/>
    </w:rPr>
  </w:style>
  <w:style w:type="table" w:styleId="Tableausimple1">
    <w:name w:val="Plain Table 1"/>
    <w:basedOn w:val="TableauNormal"/>
    <w:uiPriority w:val="41"/>
    <w:rsid w:val="00CC47A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anghet@skynet.b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eure.be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A455A-CDE5-443C-8CA8-ADBDE9265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1</Pages>
  <Words>2890</Words>
  <Characters>15898</Characters>
  <Application>Microsoft Office Word</Application>
  <DocSecurity>0</DocSecurity>
  <Lines>132</Lines>
  <Paragraphs>37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Le Monde est un Rêve Eternel présente</vt:lpstr>
      <vt:lpstr>Le Monde est un Rêve Eternel présente</vt:lpstr>
    </vt:vector>
  </TitlesOfParts>
  <Company>LogicaCMG</Company>
  <LinksUpToDate>false</LinksUpToDate>
  <CharactersWithSpaces>18751</CharactersWithSpaces>
  <SharedDoc>false</SharedDoc>
  <HLinks>
    <vt:vector size="156" baseType="variant">
      <vt:variant>
        <vt:i4>60</vt:i4>
      </vt:variant>
      <vt:variant>
        <vt:i4>153</vt:i4>
      </vt:variant>
      <vt:variant>
        <vt:i4>0</vt:i4>
      </vt:variant>
      <vt:variant>
        <vt:i4>5</vt:i4>
      </vt:variant>
      <vt:variant>
        <vt:lpwstr>mailto:ttanghe@brutele.be</vt:lpwstr>
      </vt:variant>
      <vt:variant>
        <vt:lpwstr/>
      </vt:variant>
      <vt:variant>
        <vt:i4>6619263</vt:i4>
      </vt:variant>
      <vt:variant>
        <vt:i4>150</vt:i4>
      </vt:variant>
      <vt:variant>
        <vt:i4>0</vt:i4>
      </vt:variant>
      <vt:variant>
        <vt:i4>5</vt:i4>
      </vt:variant>
      <vt:variant>
        <vt:lpwstr>http://homeusers.brutele.be/ttanghe</vt:lpwstr>
      </vt:variant>
      <vt:variant>
        <vt:lpwstr/>
      </vt:variant>
      <vt:variant>
        <vt:i4>1835061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_Toc118099537</vt:lpwstr>
      </vt:variant>
      <vt:variant>
        <vt:i4>1835061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_Toc118099536</vt:lpwstr>
      </vt:variant>
      <vt:variant>
        <vt:i4>1835061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_Toc118099535</vt:lpwstr>
      </vt:variant>
      <vt:variant>
        <vt:i4>1835061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_Toc118099534</vt:lpwstr>
      </vt:variant>
      <vt:variant>
        <vt:i4>1835061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_Toc118099533</vt:lpwstr>
      </vt:variant>
      <vt:variant>
        <vt:i4>1835061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_Toc118099532</vt:lpwstr>
      </vt:variant>
      <vt:variant>
        <vt:i4>1835061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_Toc118099531</vt:lpwstr>
      </vt:variant>
      <vt:variant>
        <vt:i4>1835061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_Toc118099530</vt:lpwstr>
      </vt:variant>
      <vt:variant>
        <vt:i4>1900597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_Toc118099529</vt:lpwstr>
      </vt:variant>
      <vt:variant>
        <vt:i4>1900597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_Toc118099528</vt:lpwstr>
      </vt:variant>
      <vt:variant>
        <vt:i4>1900597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_Toc118099527</vt:lpwstr>
      </vt:variant>
      <vt:variant>
        <vt:i4>1900597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_Toc118099526</vt:lpwstr>
      </vt:variant>
      <vt:variant>
        <vt:i4>1900597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_Toc118099525</vt:lpwstr>
      </vt:variant>
      <vt:variant>
        <vt:i4>1900597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_Toc118099524</vt:lpwstr>
      </vt:variant>
      <vt:variant>
        <vt:i4>1900597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_Toc118099523</vt:lpwstr>
      </vt:variant>
      <vt:variant>
        <vt:i4>1900597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_Toc118099522</vt:lpwstr>
      </vt:variant>
      <vt:variant>
        <vt:i4>1900597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_Toc118099521</vt:lpwstr>
      </vt:variant>
      <vt:variant>
        <vt:i4>1900597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_Toc118099520</vt:lpwstr>
      </vt:variant>
      <vt:variant>
        <vt:i4>1966133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_Toc118099519</vt:lpwstr>
      </vt:variant>
      <vt:variant>
        <vt:i4>1966133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_Toc118099518</vt:lpwstr>
      </vt:variant>
      <vt:variant>
        <vt:i4>1966133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_Toc118099517</vt:lpwstr>
      </vt:variant>
      <vt:variant>
        <vt:i4>1966133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_Toc118099516</vt:lpwstr>
      </vt:variant>
      <vt:variant>
        <vt:i4>1966133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_Toc118099515</vt:lpwstr>
      </vt:variant>
      <vt:variant>
        <vt:i4>1966133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_Toc118099514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Monde est un Rêve Eternel présente</dc:title>
  <dc:creator>i-cube</dc:creator>
  <cp:lastModifiedBy>TTA</cp:lastModifiedBy>
  <cp:revision>50</cp:revision>
  <cp:lastPrinted>2014-01-16T07:37:00Z</cp:lastPrinted>
  <dcterms:created xsi:type="dcterms:W3CDTF">2012-04-04T06:00:00Z</dcterms:created>
  <dcterms:modified xsi:type="dcterms:W3CDTF">2026-08-18T08:09:00Z</dcterms:modified>
</cp:coreProperties>
</file>